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C12E" w14:textId="47CAD398" w:rsidR="00810667" w:rsidRPr="00E261FD" w:rsidRDefault="00810667" w:rsidP="00810667">
      <w:pPr>
        <w:pStyle w:val="a3"/>
        <w:spacing w:beforeLines="100" w:before="312" w:afterLines="100" w:after="312" w:line="600" w:lineRule="auto"/>
        <w:rPr>
          <w:rFonts w:ascii="新宋体" w:eastAsia="新宋体" w:hAnsi="新宋体"/>
        </w:rPr>
      </w:pPr>
      <w:r w:rsidRPr="00E261FD">
        <w:rPr>
          <w:rFonts w:ascii="新宋体" w:eastAsia="新宋体" w:hAnsi="新宋体" w:hint="eastAsia"/>
        </w:rPr>
        <w:t>万方数据视频资源采购项目</w:t>
      </w:r>
      <w:r>
        <w:rPr>
          <w:rFonts w:ascii="新宋体" w:eastAsia="新宋体" w:hAnsi="新宋体" w:hint="eastAsia"/>
        </w:rPr>
        <w:t>需求</w:t>
      </w:r>
      <w:r w:rsidR="006B4447">
        <w:rPr>
          <w:rFonts w:ascii="新宋体" w:eastAsia="新宋体" w:hAnsi="新宋体" w:hint="eastAsia"/>
        </w:rPr>
        <w:t>说明</w:t>
      </w:r>
    </w:p>
    <w:p w14:paraId="7485B81D" w14:textId="77777777" w:rsidR="00810667" w:rsidRPr="00E261FD" w:rsidRDefault="00810667" w:rsidP="00810667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新宋体" w:eastAsia="新宋体" w:hAnsi="新宋体"/>
          <w:sz w:val="28"/>
          <w:szCs w:val="28"/>
        </w:rPr>
      </w:pPr>
      <w:r w:rsidRPr="00E261FD">
        <w:rPr>
          <w:rFonts w:ascii="新宋体" w:eastAsia="新宋体" w:hAnsi="新宋体" w:hint="eastAsia"/>
          <w:sz w:val="28"/>
          <w:szCs w:val="28"/>
        </w:rPr>
        <w:t>项目基本情况</w:t>
      </w:r>
    </w:p>
    <w:p w14:paraId="48F51FF4" w14:textId="77777777" w:rsidR="00810667" w:rsidRPr="00E261FD" w:rsidRDefault="00810667" w:rsidP="00810667">
      <w:pPr>
        <w:spacing w:beforeLines="50" w:before="156" w:afterLines="50" w:after="156" w:line="276" w:lineRule="auto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b/>
          <w:sz w:val="24"/>
          <w:szCs w:val="24"/>
        </w:rPr>
        <w:t>招标编号</w:t>
      </w:r>
      <w:r w:rsidRPr="00E261FD">
        <w:rPr>
          <w:rFonts w:ascii="新宋体" w:eastAsia="新宋体" w:hAnsi="新宋体" w:hint="eastAsia"/>
          <w:sz w:val="24"/>
          <w:szCs w:val="24"/>
        </w:rPr>
        <w:t>：</w:t>
      </w:r>
    </w:p>
    <w:p w14:paraId="7ED7B15F" w14:textId="0F517682" w:rsidR="00810667" w:rsidRDefault="00810667" w:rsidP="00810667">
      <w:pPr>
        <w:spacing w:beforeLines="50" w:before="156" w:afterLines="50" w:after="156" w:line="276" w:lineRule="auto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b/>
          <w:sz w:val="24"/>
          <w:szCs w:val="24"/>
        </w:rPr>
        <w:t>项目名称</w:t>
      </w:r>
      <w:r w:rsidRPr="00E261FD">
        <w:rPr>
          <w:rFonts w:ascii="新宋体" w:eastAsia="新宋体" w:hAnsi="新宋体" w:hint="eastAsia"/>
          <w:sz w:val="24"/>
          <w:szCs w:val="24"/>
        </w:rPr>
        <w:t>：万方数据视频资源采购项目</w:t>
      </w:r>
    </w:p>
    <w:p w14:paraId="150DA397" w14:textId="77777777" w:rsidR="004005E7" w:rsidRDefault="00EF4505" w:rsidP="00810667">
      <w:pPr>
        <w:spacing w:beforeLines="50" w:before="156" w:afterLines="50" w:after="156" w:line="276" w:lineRule="auto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b/>
          <w:sz w:val="24"/>
          <w:szCs w:val="24"/>
        </w:rPr>
        <w:t>项目</w:t>
      </w:r>
      <w:r>
        <w:rPr>
          <w:rFonts w:ascii="新宋体" w:eastAsia="新宋体" w:hAnsi="新宋体" w:hint="eastAsia"/>
          <w:b/>
          <w:sz w:val="24"/>
          <w:szCs w:val="24"/>
        </w:rPr>
        <w:t>必备条件</w:t>
      </w:r>
      <w:r w:rsidRPr="00E261FD">
        <w:rPr>
          <w:rFonts w:ascii="新宋体" w:eastAsia="新宋体" w:hAnsi="新宋体" w:hint="eastAsia"/>
          <w:sz w:val="24"/>
          <w:szCs w:val="24"/>
        </w:rPr>
        <w:t>：</w:t>
      </w:r>
    </w:p>
    <w:p w14:paraId="3E96F4B9" w14:textId="77777777" w:rsidR="004005E7" w:rsidRDefault="00EF4505" w:rsidP="004005E7">
      <w:pPr>
        <w:pStyle w:val="a5"/>
        <w:numPr>
          <w:ilvl w:val="0"/>
          <w:numId w:val="7"/>
        </w:numPr>
        <w:spacing w:beforeLines="50" w:before="156" w:afterLines="50" w:after="156" w:line="276" w:lineRule="auto"/>
        <w:ind w:firstLineChars="0"/>
        <w:rPr>
          <w:rFonts w:ascii="新宋体" w:eastAsia="新宋体" w:hAnsi="新宋体"/>
          <w:sz w:val="24"/>
          <w:szCs w:val="24"/>
        </w:rPr>
      </w:pPr>
      <w:r w:rsidRPr="004005E7">
        <w:rPr>
          <w:rFonts w:ascii="新宋体" w:eastAsia="新宋体" w:hAnsi="新宋体" w:hint="eastAsia"/>
          <w:sz w:val="24"/>
          <w:szCs w:val="24"/>
        </w:rPr>
        <w:t>满足每个包的授权期限要求。</w:t>
      </w:r>
    </w:p>
    <w:p w14:paraId="433C080F" w14:textId="7B6999F8" w:rsidR="00EF4505" w:rsidRPr="004005E7" w:rsidRDefault="00EF4505" w:rsidP="004005E7">
      <w:pPr>
        <w:pStyle w:val="a5"/>
        <w:numPr>
          <w:ilvl w:val="0"/>
          <w:numId w:val="7"/>
        </w:numPr>
        <w:spacing w:beforeLines="50" w:before="156" w:afterLines="50" w:after="156" w:line="276" w:lineRule="auto"/>
        <w:ind w:firstLineChars="0"/>
        <w:rPr>
          <w:rFonts w:ascii="新宋体" w:eastAsia="新宋体" w:hAnsi="新宋体"/>
          <w:sz w:val="24"/>
          <w:szCs w:val="24"/>
        </w:rPr>
      </w:pPr>
      <w:r w:rsidRPr="004005E7">
        <w:rPr>
          <w:rFonts w:ascii="新宋体" w:eastAsia="新宋体" w:hAnsi="新宋体" w:hint="eastAsia"/>
          <w:sz w:val="24"/>
          <w:szCs w:val="24"/>
        </w:rPr>
        <w:t>提供信息网络传播权、复制权等</w:t>
      </w:r>
      <w:r w:rsidR="004005E7" w:rsidRPr="004005E7">
        <w:rPr>
          <w:rFonts w:ascii="新宋体" w:eastAsia="新宋体" w:hAnsi="新宋体" w:hint="eastAsia"/>
          <w:sz w:val="24"/>
          <w:szCs w:val="24"/>
        </w:rPr>
        <w:t>转授的权利</w:t>
      </w:r>
      <w:r w:rsidR="00D75307">
        <w:rPr>
          <w:rFonts w:ascii="新宋体" w:eastAsia="新宋体" w:hAnsi="新宋体" w:hint="eastAsia"/>
          <w:sz w:val="24"/>
          <w:szCs w:val="24"/>
        </w:rPr>
        <w:t>。</w:t>
      </w:r>
    </w:p>
    <w:p w14:paraId="3D253F4C" w14:textId="79680A14" w:rsidR="00241F0F" w:rsidRDefault="00810667" w:rsidP="00810667">
      <w:pPr>
        <w:pStyle w:val="a5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810667">
        <w:rPr>
          <w:rFonts w:ascii="新宋体" w:eastAsia="新宋体" w:hAnsi="新宋体" w:hint="eastAsia"/>
          <w:b/>
          <w:bCs/>
          <w:sz w:val="24"/>
          <w:szCs w:val="24"/>
        </w:rPr>
        <w:t>包</w:t>
      </w:r>
      <w:r w:rsidRPr="00810667">
        <w:rPr>
          <w:rFonts w:ascii="新宋体" w:eastAsia="新宋体" w:hAnsi="新宋体"/>
          <w:b/>
          <w:bCs/>
          <w:sz w:val="24"/>
          <w:szCs w:val="24"/>
        </w:rPr>
        <w:t>1采购需求：</w:t>
      </w:r>
    </w:p>
    <w:tbl>
      <w:tblPr>
        <w:tblStyle w:val="a7"/>
        <w:tblW w:w="7655" w:type="dxa"/>
        <w:jc w:val="center"/>
        <w:tblLook w:val="04A0" w:firstRow="1" w:lastRow="0" w:firstColumn="1" w:lastColumn="0" w:noHBand="0" w:noVBand="1"/>
      </w:tblPr>
      <w:tblGrid>
        <w:gridCol w:w="1300"/>
        <w:gridCol w:w="6355"/>
      </w:tblGrid>
      <w:tr w:rsidR="00810667" w:rsidRPr="001F18E0" w14:paraId="63BE2B92" w14:textId="77777777" w:rsidTr="009D7DF1">
        <w:trPr>
          <w:trHeight w:val="567"/>
          <w:jc w:val="center"/>
        </w:trPr>
        <w:tc>
          <w:tcPr>
            <w:tcW w:w="1300" w:type="dxa"/>
            <w:vAlign w:val="center"/>
          </w:tcPr>
          <w:p w14:paraId="2F8334B6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355" w:type="dxa"/>
            <w:vAlign w:val="center"/>
          </w:tcPr>
          <w:p w14:paraId="5789FD10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有声绘本视频</w:t>
            </w:r>
          </w:p>
        </w:tc>
      </w:tr>
      <w:tr w:rsidR="00810667" w:rsidRPr="001F18E0" w14:paraId="2EEBB6C5" w14:textId="77777777" w:rsidTr="009D7DF1">
        <w:trPr>
          <w:trHeight w:val="567"/>
          <w:jc w:val="center"/>
        </w:trPr>
        <w:tc>
          <w:tcPr>
            <w:tcW w:w="1300" w:type="dxa"/>
            <w:vAlign w:val="center"/>
          </w:tcPr>
          <w:p w14:paraId="119A7B4D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355" w:type="dxa"/>
            <w:vAlign w:val="center"/>
          </w:tcPr>
          <w:p w14:paraId="6E78E4BA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非独家永久授权</w:t>
            </w:r>
          </w:p>
        </w:tc>
      </w:tr>
      <w:tr w:rsidR="00810667" w:rsidRPr="001F18E0" w14:paraId="4B9F6078" w14:textId="77777777" w:rsidTr="009D7DF1">
        <w:trPr>
          <w:trHeight w:val="567"/>
          <w:jc w:val="center"/>
        </w:trPr>
        <w:tc>
          <w:tcPr>
            <w:tcW w:w="1300" w:type="dxa"/>
            <w:vAlign w:val="center"/>
          </w:tcPr>
          <w:p w14:paraId="23CF7F81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355" w:type="dxa"/>
            <w:vAlign w:val="center"/>
          </w:tcPr>
          <w:p w14:paraId="6A5B4CD4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  <w:r>
              <w:rPr>
                <w:rFonts w:ascii="新宋体" w:eastAsia="新宋体" w:hAnsi="新宋体"/>
                <w:sz w:val="24"/>
                <w:szCs w:val="24"/>
              </w:rPr>
              <w:t>5-35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万元</w:t>
            </w:r>
          </w:p>
        </w:tc>
      </w:tr>
      <w:tr w:rsidR="00810667" w:rsidRPr="001F18E0" w14:paraId="60AC650A" w14:textId="77777777" w:rsidTr="009D7DF1">
        <w:trPr>
          <w:trHeight w:val="1677"/>
          <w:jc w:val="center"/>
        </w:trPr>
        <w:tc>
          <w:tcPr>
            <w:tcW w:w="1300" w:type="dxa"/>
            <w:vAlign w:val="center"/>
          </w:tcPr>
          <w:p w14:paraId="3C44B44F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355" w:type="dxa"/>
            <w:vAlign w:val="center"/>
          </w:tcPr>
          <w:p w14:paraId="32C616F0" w14:textId="77777777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/>
                <w:sz w:val="24"/>
                <w:szCs w:val="24"/>
              </w:rPr>
              <w:t>有声绘本题材要求名著导读、成语故事、儿童智力开发类绘本内容，可采用真人出镜，动画的方式来演绎。</w:t>
            </w:r>
          </w:p>
          <w:p w14:paraId="746ABFAA" w14:textId="36C41B07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名著导读不少于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100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  <w:p w14:paraId="3E47CBBA" w14:textId="77777777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成语故事不少于</w:t>
            </w:r>
            <w:r>
              <w:rPr>
                <w:rFonts w:ascii="新宋体" w:eastAsia="新宋体" w:hAnsi="新宋体"/>
                <w:sz w:val="24"/>
                <w:szCs w:val="24"/>
              </w:rPr>
              <w:t>550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635F78DB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儿童智力开发类绘本不少于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150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</w:tc>
      </w:tr>
    </w:tbl>
    <w:p w14:paraId="58F0BD18" w14:textId="64447CCB" w:rsidR="00810667" w:rsidRPr="00810667" w:rsidRDefault="00810667" w:rsidP="00810667">
      <w:pPr>
        <w:pStyle w:val="a5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810667">
        <w:rPr>
          <w:rFonts w:ascii="新宋体" w:eastAsia="新宋体" w:hAnsi="新宋体" w:hint="eastAsia"/>
          <w:b/>
          <w:bCs/>
          <w:sz w:val="24"/>
          <w:szCs w:val="24"/>
        </w:rPr>
        <w:t>包</w:t>
      </w:r>
      <w:r w:rsidRPr="00810667">
        <w:rPr>
          <w:rFonts w:ascii="新宋体" w:eastAsia="新宋体" w:hAnsi="新宋体"/>
          <w:b/>
          <w:bCs/>
          <w:sz w:val="24"/>
          <w:szCs w:val="24"/>
        </w:rPr>
        <w:t>2采购需求：</w:t>
      </w:r>
    </w:p>
    <w:tbl>
      <w:tblPr>
        <w:tblStyle w:val="a7"/>
        <w:tblW w:w="7655" w:type="dxa"/>
        <w:jc w:val="center"/>
        <w:tblLook w:val="04A0" w:firstRow="1" w:lastRow="0" w:firstColumn="1" w:lastColumn="0" w:noHBand="0" w:noVBand="1"/>
      </w:tblPr>
      <w:tblGrid>
        <w:gridCol w:w="1323"/>
        <w:gridCol w:w="6332"/>
      </w:tblGrid>
      <w:tr w:rsidR="00810667" w:rsidRPr="001F18E0" w14:paraId="69893673" w14:textId="77777777" w:rsidTr="009D7DF1">
        <w:trPr>
          <w:trHeight w:val="567"/>
          <w:jc w:val="center"/>
        </w:trPr>
        <w:tc>
          <w:tcPr>
            <w:tcW w:w="1323" w:type="dxa"/>
            <w:vAlign w:val="center"/>
          </w:tcPr>
          <w:p w14:paraId="432E7CF5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332" w:type="dxa"/>
            <w:vAlign w:val="center"/>
          </w:tcPr>
          <w:p w14:paraId="697C8863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小学课堂教学视频</w:t>
            </w:r>
          </w:p>
        </w:tc>
      </w:tr>
      <w:tr w:rsidR="00810667" w:rsidRPr="001F18E0" w14:paraId="0C29C58F" w14:textId="77777777" w:rsidTr="009D7DF1">
        <w:trPr>
          <w:trHeight w:val="567"/>
          <w:jc w:val="center"/>
        </w:trPr>
        <w:tc>
          <w:tcPr>
            <w:tcW w:w="1323" w:type="dxa"/>
            <w:vAlign w:val="center"/>
          </w:tcPr>
          <w:p w14:paraId="4FFAB69D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332" w:type="dxa"/>
            <w:vAlign w:val="center"/>
          </w:tcPr>
          <w:p w14:paraId="603C80E5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非独家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3年授权</w:t>
            </w:r>
          </w:p>
        </w:tc>
      </w:tr>
      <w:tr w:rsidR="00810667" w:rsidRPr="001F18E0" w14:paraId="07BABA8A" w14:textId="77777777" w:rsidTr="009D7DF1">
        <w:trPr>
          <w:trHeight w:val="567"/>
          <w:jc w:val="center"/>
        </w:trPr>
        <w:tc>
          <w:tcPr>
            <w:tcW w:w="1323" w:type="dxa"/>
            <w:vAlign w:val="center"/>
          </w:tcPr>
          <w:p w14:paraId="398CB5CC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332" w:type="dxa"/>
            <w:vAlign w:val="center"/>
          </w:tcPr>
          <w:p w14:paraId="66272B73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4-8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万元</w:t>
            </w:r>
          </w:p>
        </w:tc>
      </w:tr>
      <w:tr w:rsidR="00810667" w:rsidRPr="001F18E0" w14:paraId="60D41D4A" w14:textId="77777777" w:rsidTr="009D7DF1">
        <w:trPr>
          <w:trHeight w:val="416"/>
          <w:jc w:val="center"/>
        </w:trPr>
        <w:tc>
          <w:tcPr>
            <w:tcW w:w="1323" w:type="dxa"/>
            <w:vAlign w:val="center"/>
          </w:tcPr>
          <w:p w14:paraId="2192F8DB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332" w:type="dxa"/>
            <w:vAlign w:val="center"/>
          </w:tcPr>
          <w:p w14:paraId="1E61B04B" w14:textId="3CAFE1FB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小学课堂教学类视频，学科要求包含语文</w:t>
            </w:r>
            <w:r w:rsidR="00F61289"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数学</w:t>
            </w:r>
            <w:r w:rsidR="00F61289"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英语。</w:t>
            </w:r>
            <w:r w:rsidR="00157A2A" w:rsidRPr="00E261FD">
              <w:rPr>
                <w:rFonts w:ascii="新宋体" w:eastAsia="新宋体" w:hAnsi="新宋体"/>
                <w:sz w:val="24"/>
                <w:szCs w:val="24"/>
              </w:rPr>
              <w:t>可采用真人出镜，动画的方式来演绎。</w:t>
            </w:r>
          </w:p>
          <w:p w14:paraId="24B4F2B5" w14:textId="77777777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内容要求涵盖小学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1-6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年级的全部知识点。</w:t>
            </w:r>
          </w:p>
          <w:p w14:paraId="4CCFCBD7" w14:textId="59F68831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语文数量要求不少于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300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  <w:p w14:paraId="5ACBD8E3" w14:textId="11858E8A" w:rsidR="00810667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英语数量要求不少于</w:t>
            </w:r>
            <w:r>
              <w:rPr>
                <w:rFonts w:ascii="新宋体" w:eastAsia="新宋体" w:hAnsi="新宋体"/>
                <w:sz w:val="24"/>
                <w:szCs w:val="24"/>
              </w:rPr>
              <w:t>90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  <w:p w14:paraId="594C57E0" w14:textId="3C45405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数学数量要求不少于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400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</w:tc>
      </w:tr>
    </w:tbl>
    <w:p w14:paraId="327451D0" w14:textId="054A7D92" w:rsidR="00810667" w:rsidRPr="00810667" w:rsidRDefault="00810667" w:rsidP="00810667">
      <w:pPr>
        <w:pStyle w:val="a5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810667">
        <w:rPr>
          <w:rFonts w:ascii="新宋体" w:eastAsia="新宋体" w:hAnsi="新宋体" w:hint="eastAsia"/>
          <w:b/>
          <w:bCs/>
          <w:sz w:val="24"/>
          <w:szCs w:val="24"/>
        </w:rPr>
        <w:lastRenderedPageBreak/>
        <w:t>包</w:t>
      </w:r>
      <w:r w:rsidRPr="00810667">
        <w:rPr>
          <w:rFonts w:ascii="新宋体" w:eastAsia="新宋体" w:hAnsi="新宋体"/>
          <w:b/>
          <w:bCs/>
          <w:sz w:val="24"/>
          <w:szCs w:val="24"/>
        </w:rPr>
        <w:t>3采购需求</w:t>
      </w:r>
      <w:r w:rsidRPr="00810667">
        <w:rPr>
          <w:rFonts w:ascii="新宋体" w:eastAsia="新宋体" w:hAnsi="新宋体" w:hint="eastAsia"/>
          <w:b/>
          <w:bCs/>
          <w:sz w:val="24"/>
          <w:szCs w:val="24"/>
        </w:rPr>
        <w:t>：</w:t>
      </w:r>
    </w:p>
    <w:tbl>
      <w:tblPr>
        <w:tblStyle w:val="a7"/>
        <w:tblW w:w="7655" w:type="dxa"/>
        <w:jc w:val="center"/>
        <w:tblLook w:val="04A0" w:firstRow="1" w:lastRow="0" w:firstColumn="1" w:lastColumn="0" w:noHBand="0" w:noVBand="1"/>
      </w:tblPr>
      <w:tblGrid>
        <w:gridCol w:w="1271"/>
        <w:gridCol w:w="6384"/>
      </w:tblGrid>
      <w:tr w:rsidR="00810667" w:rsidRPr="001F18E0" w14:paraId="010D2A7F" w14:textId="77777777" w:rsidTr="009D7DF1">
        <w:trPr>
          <w:trHeight w:val="567"/>
          <w:jc w:val="center"/>
        </w:trPr>
        <w:tc>
          <w:tcPr>
            <w:tcW w:w="1271" w:type="dxa"/>
            <w:vAlign w:val="center"/>
          </w:tcPr>
          <w:p w14:paraId="0D29C023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384" w:type="dxa"/>
            <w:vAlign w:val="center"/>
          </w:tcPr>
          <w:p w14:paraId="15BCA4DB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高中课堂教学视频</w:t>
            </w:r>
          </w:p>
        </w:tc>
      </w:tr>
      <w:tr w:rsidR="00810667" w:rsidRPr="001F18E0" w14:paraId="25DDCB90" w14:textId="77777777" w:rsidTr="009D7DF1">
        <w:trPr>
          <w:trHeight w:val="567"/>
          <w:jc w:val="center"/>
        </w:trPr>
        <w:tc>
          <w:tcPr>
            <w:tcW w:w="1271" w:type="dxa"/>
            <w:vAlign w:val="center"/>
          </w:tcPr>
          <w:p w14:paraId="712401CE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384" w:type="dxa"/>
            <w:vAlign w:val="center"/>
          </w:tcPr>
          <w:p w14:paraId="0D663A78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非独家永久授权</w:t>
            </w:r>
          </w:p>
        </w:tc>
      </w:tr>
      <w:tr w:rsidR="00810667" w:rsidRPr="001F18E0" w14:paraId="19E9ED57" w14:textId="77777777" w:rsidTr="009D7DF1">
        <w:trPr>
          <w:trHeight w:val="567"/>
          <w:jc w:val="center"/>
        </w:trPr>
        <w:tc>
          <w:tcPr>
            <w:tcW w:w="1271" w:type="dxa"/>
            <w:vAlign w:val="center"/>
          </w:tcPr>
          <w:p w14:paraId="48D70F1B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384" w:type="dxa"/>
            <w:vAlign w:val="center"/>
          </w:tcPr>
          <w:p w14:paraId="7D6B56B2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  <w:r>
              <w:rPr>
                <w:rFonts w:ascii="新宋体" w:eastAsia="新宋体" w:hAnsi="新宋体"/>
                <w:sz w:val="24"/>
                <w:szCs w:val="24"/>
              </w:rPr>
              <w:t>1-17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万元</w:t>
            </w:r>
          </w:p>
        </w:tc>
      </w:tr>
      <w:tr w:rsidR="00810667" w:rsidRPr="001F18E0" w14:paraId="2D929283" w14:textId="77777777" w:rsidTr="009D7DF1">
        <w:trPr>
          <w:trHeight w:val="1229"/>
          <w:jc w:val="center"/>
        </w:trPr>
        <w:tc>
          <w:tcPr>
            <w:tcW w:w="1271" w:type="dxa"/>
            <w:vAlign w:val="center"/>
          </w:tcPr>
          <w:p w14:paraId="3E42F40E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384" w:type="dxa"/>
            <w:vAlign w:val="center"/>
          </w:tcPr>
          <w:p w14:paraId="29998192" w14:textId="41341D61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高中课堂教学类视频，包含语文、数学、英语、物理学科。要求课程结构体系化，适用于拔高培优的学生群体。拍摄年份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2021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年至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2022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，能提供配套的讲义和习题。</w:t>
            </w:r>
          </w:p>
          <w:p w14:paraId="010C98A2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语文不少于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节课，时长不少于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小时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5B48231E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数学不少于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60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节课，时长不少于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8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小时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79780C70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英语不少于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节课，时长不少于</w:t>
            </w:r>
            <w:r>
              <w:rPr>
                <w:rFonts w:ascii="新宋体" w:eastAsia="新宋体" w:hAnsi="新宋体"/>
                <w:sz w:val="24"/>
                <w:szCs w:val="24"/>
              </w:rPr>
              <w:t>2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小时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0D82287D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物理不少于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50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节课，时长不小于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7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小时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55580A5E" w14:textId="77777777" w:rsidR="00810667" w:rsidRPr="00E261FD" w:rsidRDefault="00810667" w:rsidP="009D7DF1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强基课程不少于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90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节课，时长不少于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7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小时。</w:t>
            </w:r>
          </w:p>
        </w:tc>
      </w:tr>
    </w:tbl>
    <w:p w14:paraId="39D5C4EE" w14:textId="7E8AC3DC" w:rsidR="00810667" w:rsidRPr="00810667" w:rsidRDefault="00810667" w:rsidP="00810667">
      <w:pPr>
        <w:pStyle w:val="a5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810667">
        <w:rPr>
          <w:rFonts w:ascii="新宋体" w:eastAsia="新宋体" w:hAnsi="新宋体" w:hint="eastAsia"/>
          <w:b/>
          <w:sz w:val="24"/>
          <w:szCs w:val="24"/>
        </w:rPr>
        <w:t>包其他参数要求：</w:t>
      </w:r>
    </w:p>
    <w:tbl>
      <w:tblPr>
        <w:tblStyle w:val="a7"/>
        <w:tblW w:w="7655" w:type="dxa"/>
        <w:jc w:val="center"/>
        <w:tblLook w:val="04A0" w:firstRow="1" w:lastRow="0" w:firstColumn="1" w:lastColumn="0" w:noHBand="0" w:noVBand="1"/>
      </w:tblPr>
      <w:tblGrid>
        <w:gridCol w:w="1271"/>
        <w:gridCol w:w="6384"/>
      </w:tblGrid>
      <w:tr w:rsidR="0028510A" w:rsidRPr="001F18E0" w14:paraId="6D25A536" w14:textId="77777777" w:rsidTr="009D7DF1">
        <w:trPr>
          <w:trHeight w:val="416"/>
          <w:jc w:val="center"/>
        </w:trPr>
        <w:tc>
          <w:tcPr>
            <w:tcW w:w="830" w:type="pct"/>
            <w:vAlign w:val="center"/>
          </w:tcPr>
          <w:p w14:paraId="3ACAE9D5" w14:textId="77777777" w:rsidR="0028510A" w:rsidRPr="00E261FD" w:rsidRDefault="0028510A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4170" w:type="pct"/>
            <w:vAlign w:val="center"/>
          </w:tcPr>
          <w:p w14:paraId="157962F5" w14:textId="0FEB7021" w:rsidR="0028510A" w:rsidRPr="00E261FD" w:rsidRDefault="0028510A" w:rsidP="0028510A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cs="宋体"/>
                <w:spacing w:val="-9"/>
                <w:sz w:val="24"/>
                <w:szCs w:val="24"/>
              </w:rPr>
              <w:t>视频图像清晰，播放时没有明显的噪点，播放流</w:t>
            </w:r>
            <w:r w:rsidRPr="00E261FD">
              <w:rPr>
                <w:rFonts w:ascii="新宋体" w:eastAsia="新宋体" w:hAnsi="新宋体" w:cs="宋体"/>
                <w:spacing w:val="-5"/>
                <w:sz w:val="24"/>
                <w:szCs w:val="24"/>
              </w:rPr>
              <w:t>畅</w:t>
            </w:r>
            <w:r w:rsidRPr="00E261FD">
              <w:rPr>
                <w:rFonts w:ascii="新宋体" w:eastAsia="新宋体" w:hAnsi="新宋体" w:cs="宋体" w:hint="eastAsia"/>
                <w:spacing w:val="-5"/>
                <w:sz w:val="24"/>
                <w:szCs w:val="24"/>
              </w:rPr>
              <w:t>。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视频压缩采用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H.264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编码方式，</w:t>
            </w:r>
            <w:r w:rsidRPr="00E261FD">
              <w:rPr>
                <w:rFonts w:ascii="新宋体" w:eastAsia="新宋体" w:hAnsi="新宋体" w:cs="宋体"/>
                <w:spacing w:val="-6"/>
                <w:sz w:val="24"/>
                <w:szCs w:val="24"/>
              </w:rPr>
              <w:t>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="007D1358">
              <w:rPr>
                <w:rFonts w:ascii="新宋体" w:eastAsia="新宋体" w:hAnsi="新宋体" w:cs="Calibri"/>
                <w:spacing w:val="-6"/>
                <w:sz w:val="24"/>
                <w:szCs w:val="24"/>
              </w:rPr>
              <w:t>2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M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，帧率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24fps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，分辨率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1920×1080</w:t>
            </w:r>
            <w:r>
              <w:rPr>
                <w:rFonts w:ascii="新宋体" w:eastAsia="新宋体" w:hAnsi="新宋体" w:cs="Calibri" w:hint="eastAsia"/>
                <w:spacing w:val="-3"/>
                <w:sz w:val="24"/>
                <w:szCs w:val="24"/>
              </w:rPr>
              <w:t>，视频格式要求M</w:t>
            </w:r>
            <w:r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P4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；</w:t>
            </w:r>
          </w:p>
          <w:p w14:paraId="6CD5FB90" w14:textId="77777777" w:rsidR="0028510A" w:rsidRPr="00E261FD" w:rsidRDefault="0028510A" w:rsidP="0028510A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音频播放流畅，声音清晰，没有杂音噪音。音频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采样率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44KHz，音频码流率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128Kbps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6820A3BE" w14:textId="77777777" w:rsidR="0028510A" w:rsidRPr="00E261FD" w:rsidRDefault="0028510A" w:rsidP="0028510A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提供视频资源元数据清单，应详细列明视频名称、所属系列名称、学科、年级、视频内容简介、系列简介、讲师、时长、视频文件路径、文件大小等必要字段项，文件采用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xlsx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格式；</w:t>
            </w:r>
          </w:p>
          <w:p w14:paraId="4736A789" w14:textId="77777777" w:rsidR="0028510A" w:rsidRPr="00E261FD" w:rsidRDefault="0028510A" w:rsidP="0028510A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提供资源系列的宣传海报和每部视频封面图片，格式为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JPG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或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PNG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  <w:p w14:paraId="16C601BF" w14:textId="77777777" w:rsidR="0028510A" w:rsidRPr="00E261FD" w:rsidRDefault="0028510A" w:rsidP="0028510A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cs="宋体"/>
                <w:spacing w:val="-7"/>
                <w:sz w:val="24"/>
                <w:szCs w:val="24"/>
              </w:rPr>
              <w:t>视频内容符合我国法律法规，尊重各民族的风俗习惯</w:t>
            </w:r>
            <w:r w:rsidRPr="00E261FD">
              <w:rPr>
                <w:rFonts w:ascii="新宋体" w:eastAsia="新宋体" w:hAnsi="新宋体" w:cs="宋体" w:hint="eastAsia"/>
                <w:spacing w:val="-7"/>
                <w:sz w:val="24"/>
                <w:szCs w:val="24"/>
              </w:rPr>
              <w:t>；</w:t>
            </w:r>
          </w:p>
          <w:p w14:paraId="453DC119" w14:textId="77777777" w:rsidR="0028510A" w:rsidRPr="00852891" w:rsidRDefault="0028510A" w:rsidP="0028510A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投标方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应有视频资源的著作权或信息网络传播权、复制权等转授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的权利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，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并提供版权证明</w:t>
            </w:r>
            <w:r w:rsidRPr="002268E6">
              <w:rPr>
                <w:rFonts w:ascii="新宋体" w:eastAsia="新宋体" w:hAnsi="新宋体" w:hint="eastAsia"/>
                <w:sz w:val="24"/>
                <w:szCs w:val="24"/>
              </w:rPr>
              <w:t>材料，如作品登记证书、创作者授权书</w:t>
            </w:r>
            <w:r w:rsidRPr="002268E6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</w:tc>
      </w:tr>
      <w:tr w:rsidR="0028510A" w:rsidRPr="001F18E0" w14:paraId="1F7EB88F" w14:textId="77777777" w:rsidTr="009D7DF1">
        <w:trPr>
          <w:trHeight w:val="1367"/>
          <w:jc w:val="center"/>
        </w:trPr>
        <w:tc>
          <w:tcPr>
            <w:tcW w:w="830" w:type="pct"/>
            <w:vAlign w:val="center"/>
          </w:tcPr>
          <w:p w14:paraId="583FED3F" w14:textId="77777777" w:rsidR="0028510A" w:rsidRPr="00E261FD" w:rsidRDefault="0028510A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lastRenderedPageBreak/>
              <w:t>其他要求</w:t>
            </w:r>
          </w:p>
        </w:tc>
        <w:tc>
          <w:tcPr>
            <w:tcW w:w="4170" w:type="pct"/>
            <w:vAlign w:val="center"/>
          </w:tcPr>
          <w:p w14:paraId="277D61A1" w14:textId="77777777" w:rsidR="0028510A" w:rsidRPr="00E261FD" w:rsidRDefault="0028510A" w:rsidP="0028510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按投标响应文件格式要求准备投标文件；</w:t>
            </w:r>
          </w:p>
          <w:p w14:paraId="10172BDE" w14:textId="77777777" w:rsidR="0028510A" w:rsidRPr="00E261FD" w:rsidRDefault="0028510A" w:rsidP="0028510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投标前提供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资源样例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，评标时按要求进行现场演示；</w:t>
            </w:r>
          </w:p>
          <w:p w14:paraId="63FA96F9" w14:textId="77777777" w:rsidR="0028510A" w:rsidRPr="00E261FD" w:rsidRDefault="0028510A" w:rsidP="0028510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投标中标后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个工作日内完成合同签订和资源交付。</w:t>
            </w:r>
          </w:p>
        </w:tc>
      </w:tr>
      <w:tr w:rsidR="0028510A" w:rsidRPr="001F18E0" w14:paraId="178C4A10" w14:textId="77777777" w:rsidTr="009D7DF1">
        <w:trPr>
          <w:trHeight w:val="1469"/>
          <w:jc w:val="center"/>
        </w:trPr>
        <w:tc>
          <w:tcPr>
            <w:tcW w:w="830" w:type="pct"/>
            <w:vAlign w:val="center"/>
          </w:tcPr>
          <w:p w14:paraId="5B7B0137" w14:textId="77777777" w:rsidR="0028510A" w:rsidRPr="00E261FD" w:rsidRDefault="0028510A" w:rsidP="009D7DF1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服务</w:t>
            </w: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保证</w:t>
            </w:r>
          </w:p>
        </w:tc>
        <w:tc>
          <w:tcPr>
            <w:tcW w:w="4170" w:type="pct"/>
            <w:vAlign w:val="center"/>
          </w:tcPr>
          <w:p w14:paraId="18EA8ED3" w14:textId="77777777" w:rsidR="0028510A" w:rsidRPr="00E261FD" w:rsidRDefault="0028510A" w:rsidP="0028510A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自验收合格之日起，须提供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2年的免费质保期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7975E115" w14:textId="77777777" w:rsidR="0028510A" w:rsidRPr="00E261FD" w:rsidRDefault="0028510A" w:rsidP="0028510A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质保期内，视频出现问题，需进行处理及更换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3A48D7D1" w14:textId="77777777" w:rsidR="0028510A" w:rsidRPr="00E261FD" w:rsidRDefault="0028510A" w:rsidP="0028510A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质保期内，中标人应为采购人提供电话咨询及现场响应等服务。</w:t>
            </w:r>
          </w:p>
        </w:tc>
      </w:tr>
    </w:tbl>
    <w:p w14:paraId="0F6A080D" w14:textId="77777777" w:rsidR="001F7124" w:rsidRPr="00E261FD" w:rsidRDefault="001F7124" w:rsidP="001F7124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新宋体" w:eastAsia="新宋体" w:hAnsi="新宋体"/>
          <w:sz w:val="28"/>
          <w:szCs w:val="28"/>
        </w:rPr>
      </w:pPr>
      <w:r w:rsidRPr="00E261FD">
        <w:rPr>
          <w:rFonts w:ascii="新宋体" w:eastAsia="新宋体" w:hAnsi="新宋体" w:hint="eastAsia"/>
          <w:sz w:val="28"/>
          <w:szCs w:val="28"/>
        </w:rPr>
        <w:t>申请人资格</w:t>
      </w:r>
    </w:p>
    <w:p w14:paraId="71C39457" w14:textId="77777777" w:rsidR="001F7124" w:rsidRPr="00E261FD" w:rsidRDefault="001F7124" w:rsidP="001F7124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sz w:val="24"/>
          <w:szCs w:val="24"/>
        </w:rPr>
        <w:t>满足《中华人民共和国政府采购法》第二十二条规定。</w:t>
      </w:r>
    </w:p>
    <w:p w14:paraId="771EC197" w14:textId="77777777" w:rsidR="001F7124" w:rsidRPr="00E261FD" w:rsidRDefault="001F7124" w:rsidP="001F7124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sz w:val="24"/>
          <w:szCs w:val="24"/>
        </w:rPr>
        <w:t>投标人应在中华人民共和国境内注册，能够独立承担民事责任。</w:t>
      </w:r>
    </w:p>
    <w:p w14:paraId="71F5C4F3" w14:textId="77777777" w:rsidR="001F7124" w:rsidRPr="00EA5722" w:rsidRDefault="001F7124" w:rsidP="001F7124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sz w:val="24"/>
          <w:szCs w:val="24"/>
        </w:rPr>
        <w:t>投标人具有履行合同所必需的设备和专业技术能力。</w:t>
      </w:r>
    </w:p>
    <w:p w14:paraId="7C918B4B" w14:textId="77777777" w:rsidR="001F7124" w:rsidRPr="00E261FD" w:rsidRDefault="001F7124" w:rsidP="001F7124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sz w:val="24"/>
          <w:szCs w:val="24"/>
        </w:rPr>
        <w:t>遵守国家有关法律、法规、规章和政府采购有关的规章。</w:t>
      </w:r>
    </w:p>
    <w:p w14:paraId="7699C789" w14:textId="77777777" w:rsidR="001F7124" w:rsidRPr="00E261FD" w:rsidRDefault="001F7124" w:rsidP="001F7124">
      <w:pPr>
        <w:pStyle w:val="a5"/>
        <w:numPr>
          <w:ilvl w:val="0"/>
          <w:numId w:val="8"/>
        </w:numPr>
        <w:adjustRightInd w:val="0"/>
        <w:snapToGrid w:val="0"/>
        <w:spacing w:after="240"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/>
          <w:sz w:val="24"/>
          <w:szCs w:val="24"/>
        </w:rPr>
        <w:t>单位负责人为同一人或者存在直接控股、管理关系的不同供应商，不得</w:t>
      </w:r>
      <w:r w:rsidRPr="00E261FD">
        <w:rPr>
          <w:rFonts w:ascii="新宋体" w:eastAsia="新宋体" w:hAnsi="新宋体" w:hint="eastAsia"/>
          <w:sz w:val="24"/>
          <w:szCs w:val="24"/>
        </w:rPr>
        <w:t>同时</w:t>
      </w:r>
      <w:r w:rsidRPr="00E261FD">
        <w:rPr>
          <w:rFonts w:ascii="新宋体" w:eastAsia="新宋体" w:hAnsi="新宋体"/>
          <w:sz w:val="24"/>
          <w:szCs w:val="24"/>
        </w:rPr>
        <w:t>参加</w:t>
      </w:r>
      <w:r w:rsidRPr="00E261FD">
        <w:rPr>
          <w:rFonts w:ascii="新宋体" w:eastAsia="新宋体" w:hAnsi="新宋体" w:hint="eastAsia"/>
          <w:sz w:val="24"/>
          <w:szCs w:val="24"/>
        </w:rPr>
        <w:t>本项目投标</w:t>
      </w:r>
      <w:r w:rsidRPr="00E261FD">
        <w:rPr>
          <w:rFonts w:ascii="新宋体" w:eastAsia="新宋体" w:hAnsi="新宋体"/>
          <w:sz w:val="24"/>
          <w:szCs w:val="24"/>
        </w:rPr>
        <w:t>。</w:t>
      </w:r>
    </w:p>
    <w:p w14:paraId="682E7FE9" w14:textId="52CB1200" w:rsidR="00383C3A" w:rsidRPr="00E261FD" w:rsidRDefault="00383C3A" w:rsidP="00383C3A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其他要求</w:t>
      </w:r>
    </w:p>
    <w:p w14:paraId="471B7D02" w14:textId="7BF8E6A2" w:rsidR="00A778A1" w:rsidRPr="00A778A1" w:rsidRDefault="00271A67" w:rsidP="00383C3A">
      <w:pPr>
        <w:spacing w:line="360" w:lineRule="auto"/>
        <w:ind w:firstLine="420"/>
        <w:rPr>
          <w:rFonts w:ascii="新宋体" w:eastAsia="新宋体" w:hAnsi="新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投标文件投递截止时间为</w:t>
      </w:r>
      <w:r w:rsidR="00383C3A" w:rsidRPr="00383C3A">
        <w:rPr>
          <w:rFonts w:ascii="新宋体" w:eastAsia="新宋体" w:hAnsi="新宋体"/>
          <w:sz w:val="24"/>
          <w:szCs w:val="24"/>
        </w:rPr>
        <w:t>202</w:t>
      </w:r>
      <w:r w:rsidR="00383C3A">
        <w:rPr>
          <w:rFonts w:ascii="新宋体" w:eastAsia="新宋体" w:hAnsi="新宋体"/>
          <w:sz w:val="24"/>
          <w:szCs w:val="24"/>
        </w:rPr>
        <w:t>2</w:t>
      </w:r>
      <w:r w:rsidR="00383C3A" w:rsidRPr="00383C3A">
        <w:rPr>
          <w:rFonts w:ascii="新宋体" w:eastAsia="新宋体" w:hAnsi="新宋体"/>
          <w:sz w:val="24"/>
          <w:szCs w:val="24"/>
        </w:rPr>
        <w:t>年</w:t>
      </w:r>
      <w:r w:rsidR="00383C3A">
        <w:rPr>
          <w:rFonts w:ascii="新宋体" w:eastAsia="新宋体" w:hAnsi="新宋体"/>
          <w:sz w:val="24"/>
          <w:szCs w:val="24"/>
        </w:rPr>
        <w:t>10</w:t>
      </w:r>
      <w:r w:rsidR="00383C3A" w:rsidRPr="00383C3A">
        <w:rPr>
          <w:rFonts w:ascii="新宋体" w:eastAsia="新宋体" w:hAnsi="新宋体"/>
          <w:sz w:val="24"/>
          <w:szCs w:val="24"/>
        </w:rPr>
        <w:t>月</w:t>
      </w:r>
      <w:r w:rsidR="001A7033">
        <w:rPr>
          <w:rFonts w:ascii="新宋体" w:eastAsia="新宋体" w:hAnsi="新宋体"/>
          <w:sz w:val="24"/>
          <w:szCs w:val="24"/>
        </w:rPr>
        <w:t>14</w:t>
      </w:r>
      <w:r w:rsidR="00383C3A" w:rsidRPr="00383C3A">
        <w:rPr>
          <w:rFonts w:ascii="新宋体" w:eastAsia="新宋体" w:hAnsi="新宋体"/>
          <w:sz w:val="24"/>
          <w:szCs w:val="24"/>
        </w:rPr>
        <w:t>日</w:t>
      </w:r>
      <w:r w:rsidR="00383C3A">
        <w:rPr>
          <w:rFonts w:ascii="新宋体" w:eastAsia="新宋体" w:hAnsi="新宋体" w:hint="eastAsia"/>
          <w:sz w:val="24"/>
          <w:szCs w:val="24"/>
        </w:rPr>
        <w:t>1</w:t>
      </w:r>
      <w:r w:rsidR="00383C3A">
        <w:rPr>
          <w:rFonts w:ascii="新宋体" w:eastAsia="新宋体" w:hAnsi="新宋体"/>
          <w:sz w:val="24"/>
          <w:szCs w:val="24"/>
        </w:rPr>
        <w:t>7</w:t>
      </w:r>
      <w:r w:rsidR="00383C3A">
        <w:rPr>
          <w:rFonts w:ascii="新宋体" w:eastAsia="新宋体" w:hAnsi="新宋体" w:hint="eastAsia"/>
          <w:sz w:val="24"/>
          <w:szCs w:val="24"/>
        </w:rPr>
        <w:t>点</w:t>
      </w:r>
      <w:r w:rsidR="00383C3A" w:rsidRPr="00383C3A">
        <w:rPr>
          <w:rFonts w:ascii="新宋体" w:eastAsia="新宋体" w:hAnsi="新宋体"/>
          <w:sz w:val="24"/>
          <w:szCs w:val="24"/>
        </w:rPr>
        <w:t>，地址：北京市海淀区复兴路15号，联系人：魏铮  010-58882253，逾期</w:t>
      </w:r>
      <w:r>
        <w:rPr>
          <w:rFonts w:ascii="宋体" w:eastAsia="宋体" w:hAnsi="宋体" w:hint="eastAsia"/>
          <w:kern w:val="0"/>
          <w:sz w:val="24"/>
          <w:szCs w:val="24"/>
        </w:rPr>
        <w:t>投递</w:t>
      </w:r>
      <w:r w:rsidR="00383C3A" w:rsidRPr="00383C3A">
        <w:rPr>
          <w:rFonts w:ascii="新宋体" w:eastAsia="新宋体" w:hAnsi="新宋体"/>
          <w:sz w:val="24"/>
          <w:szCs w:val="24"/>
        </w:rPr>
        <w:t>的</w:t>
      </w:r>
      <w:r>
        <w:rPr>
          <w:rFonts w:ascii="新宋体" w:eastAsia="新宋体" w:hAnsi="新宋体" w:hint="eastAsia"/>
          <w:sz w:val="24"/>
          <w:szCs w:val="24"/>
        </w:rPr>
        <w:t>投标</w:t>
      </w:r>
      <w:r w:rsidRPr="00383C3A">
        <w:rPr>
          <w:rFonts w:ascii="新宋体" w:eastAsia="新宋体" w:hAnsi="新宋体"/>
          <w:sz w:val="24"/>
          <w:szCs w:val="24"/>
        </w:rPr>
        <w:t>文件</w:t>
      </w:r>
      <w:r w:rsidR="00383C3A" w:rsidRPr="00383C3A">
        <w:rPr>
          <w:rFonts w:ascii="新宋体" w:eastAsia="新宋体" w:hAnsi="新宋体"/>
          <w:sz w:val="24"/>
          <w:szCs w:val="24"/>
        </w:rPr>
        <w:t>将不予以接受。</w:t>
      </w:r>
    </w:p>
    <w:sectPr w:rsidR="00A778A1" w:rsidRPr="00A7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F279" w14:textId="77777777" w:rsidR="0048090B" w:rsidRDefault="0048090B" w:rsidP="00470845">
      <w:r>
        <w:separator/>
      </w:r>
    </w:p>
  </w:endnote>
  <w:endnote w:type="continuationSeparator" w:id="0">
    <w:p w14:paraId="75F827CE" w14:textId="77777777" w:rsidR="0048090B" w:rsidRDefault="0048090B" w:rsidP="0047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1740" w14:textId="77777777" w:rsidR="0048090B" w:rsidRDefault="0048090B" w:rsidP="00470845">
      <w:r>
        <w:separator/>
      </w:r>
    </w:p>
  </w:footnote>
  <w:footnote w:type="continuationSeparator" w:id="0">
    <w:p w14:paraId="2033F564" w14:textId="77777777" w:rsidR="0048090B" w:rsidRDefault="0048090B" w:rsidP="0047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0BE"/>
    <w:multiLevelType w:val="hybridMultilevel"/>
    <w:tmpl w:val="1C3A527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6F6DA8"/>
    <w:multiLevelType w:val="hybridMultilevel"/>
    <w:tmpl w:val="4EC4294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7E3ACA"/>
    <w:multiLevelType w:val="hybridMultilevel"/>
    <w:tmpl w:val="2E9C8018"/>
    <w:lvl w:ilvl="0" w:tplc="158E2C7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C73FBC"/>
    <w:multiLevelType w:val="hybridMultilevel"/>
    <w:tmpl w:val="A35C8B1C"/>
    <w:lvl w:ilvl="0" w:tplc="FFFFFFFF">
      <w:start w:val="1"/>
      <w:numFmt w:val="decimal"/>
      <w:lvlText w:val="%1."/>
      <w:lvlJc w:val="left"/>
      <w:pPr>
        <w:ind w:left="56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7E5F28"/>
    <w:multiLevelType w:val="hybridMultilevel"/>
    <w:tmpl w:val="5CD498AA"/>
    <w:lvl w:ilvl="0" w:tplc="158E2C7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035779"/>
    <w:multiLevelType w:val="hybridMultilevel"/>
    <w:tmpl w:val="25881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81221D"/>
    <w:multiLevelType w:val="hybridMultilevel"/>
    <w:tmpl w:val="2E885BDA"/>
    <w:lvl w:ilvl="0" w:tplc="BFAE12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9D3335"/>
    <w:multiLevelType w:val="hybridMultilevel"/>
    <w:tmpl w:val="B0C05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7984465">
    <w:abstractNumId w:val="1"/>
  </w:num>
  <w:num w:numId="2" w16cid:durableId="922421902">
    <w:abstractNumId w:val="3"/>
  </w:num>
  <w:num w:numId="3" w16cid:durableId="1333490735">
    <w:abstractNumId w:val="6"/>
  </w:num>
  <w:num w:numId="4" w16cid:durableId="1960257809">
    <w:abstractNumId w:val="7"/>
  </w:num>
  <w:num w:numId="5" w16cid:durableId="983503709">
    <w:abstractNumId w:val="2"/>
  </w:num>
  <w:num w:numId="6" w16cid:durableId="168956403">
    <w:abstractNumId w:val="0"/>
  </w:num>
  <w:num w:numId="7" w16cid:durableId="1298417917">
    <w:abstractNumId w:val="5"/>
  </w:num>
  <w:num w:numId="8" w16cid:durableId="62989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29"/>
    <w:rsid w:val="00157A2A"/>
    <w:rsid w:val="001A7033"/>
    <w:rsid w:val="001F7124"/>
    <w:rsid w:val="00241F0F"/>
    <w:rsid w:val="00252A53"/>
    <w:rsid w:val="00271A67"/>
    <w:rsid w:val="0028510A"/>
    <w:rsid w:val="00383C3A"/>
    <w:rsid w:val="004005E7"/>
    <w:rsid w:val="00462AB3"/>
    <w:rsid w:val="00470845"/>
    <w:rsid w:val="0048090B"/>
    <w:rsid w:val="005B4C6B"/>
    <w:rsid w:val="006B4447"/>
    <w:rsid w:val="0072618A"/>
    <w:rsid w:val="00747293"/>
    <w:rsid w:val="007D1358"/>
    <w:rsid w:val="00810667"/>
    <w:rsid w:val="008D40FA"/>
    <w:rsid w:val="00A778A1"/>
    <w:rsid w:val="00B76EF4"/>
    <w:rsid w:val="00CD159D"/>
    <w:rsid w:val="00D32DD9"/>
    <w:rsid w:val="00D52B27"/>
    <w:rsid w:val="00D75307"/>
    <w:rsid w:val="00EF4505"/>
    <w:rsid w:val="00F61289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C9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06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06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106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1066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810667"/>
    <w:pPr>
      <w:ind w:firstLineChars="200" w:firstLine="420"/>
    </w:pPr>
  </w:style>
  <w:style w:type="character" w:customStyle="1" w:styleId="a6">
    <w:name w:val="列表段落 字符"/>
    <w:link w:val="a5"/>
    <w:uiPriority w:val="99"/>
    <w:locked/>
    <w:rsid w:val="00810667"/>
  </w:style>
  <w:style w:type="table" w:styleId="a7">
    <w:name w:val="Table Grid"/>
    <w:basedOn w:val="a1"/>
    <w:uiPriority w:val="59"/>
    <w:rsid w:val="0081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8510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8510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8510A"/>
  </w:style>
  <w:style w:type="character" w:styleId="ab">
    <w:name w:val="Hyperlink"/>
    <w:basedOn w:val="a0"/>
    <w:uiPriority w:val="99"/>
    <w:unhideWhenUsed/>
    <w:rsid w:val="001F712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7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7084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0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70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2022-09-29T07:52:00Z</dcterms:created>
  <dcterms:modified xsi:type="dcterms:W3CDTF">2022-10-08T05:25:00Z</dcterms:modified>
</cp:coreProperties>
</file>