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1F" w:rsidRDefault="00087C33" w:rsidP="00906115">
      <w:pPr>
        <w:spacing w:line="660" w:lineRule="exact"/>
        <w:jc w:val="center"/>
        <w:rPr>
          <w:rFonts w:ascii="方正小标宋简体" w:eastAsia="方正小标宋简体"/>
          <w:b/>
          <w:sz w:val="44"/>
          <w:szCs w:val="44"/>
        </w:rPr>
      </w:pPr>
      <w:r w:rsidRPr="00087C33">
        <w:rPr>
          <w:rFonts w:ascii="方正小标宋简体" w:eastAsia="方正小标宋简体" w:hint="eastAsia"/>
          <w:b/>
          <w:sz w:val="44"/>
          <w:szCs w:val="44"/>
        </w:rPr>
        <w:t>天津</w:t>
      </w:r>
      <w:r w:rsidR="00CA4BD2">
        <w:rPr>
          <w:rFonts w:ascii="方正小标宋简体" w:eastAsia="方正小标宋简体" w:hint="eastAsia"/>
          <w:b/>
          <w:sz w:val="44"/>
          <w:szCs w:val="44"/>
        </w:rPr>
        <w:t>万方数据有限公司</w:t>
      </w:r>
      <w:r w:rsidR="00935C2C">
        <w:rPr>
          <w:rFonts w:ascii="方正小标宋简体" w:eastAsia="方正小标宋简体" w:hint="eastAsia"/>
          <w:b/>
          <w:sz w:val="44"/>
          <w:szCs w:val="44"/>
        </w:rPr>
        <w:t>装修</w:t>
      </w:r>
      <w:r w:rsidR="00CA4BD2">
        <w:rPr>
          <w:rFonts w:ascii="方正小标宋简体" w:eastAsia="方正小标宋简体" w:hint="eastAsia"/>
          <w:b/>
          <w:sz w:val="44"/>
          <w:szCs w:val="44"/>
        </w:rPr>
        <w:t>招标</w:t>
      </w:r>
      <w:r w:rsidRPr="00087C33">
        <w:rPr>
          <w:rFonts w:ascii="方正小标宋简体" w:eastAsia="方正小标宋简体" w:hint="eastAsia"/>
          <w:b/>
          <w:sz w:val="44"/>
          <w:szCs w:val="44"/>
        </w:rPr>
        <w:t>需求书</w:t>
      </w:r>
    </w:p>
    <w:p w:rsidR="00156C47" w:rsidRPr="00156C47" w:rsidRDefault="00156C47" w:rsidP="00156C47">
      <w:pPr>
        <w:spacing w:line="660" w:lineRule="exact"/>
        <w:jc w:val="center"/>
        <w:rPr>
          <w:rFonts w:ascii="方正小标宋简体" w:eastAsia="方正小标宋简体"/>
          <w:b/>
          <w:sz w:val="44"/>
          <w:szCs w:val="44"/>
        </w:rPr>
      </w:pPr>
    </w:p>
    <w:p w:rsidR="00B90E1F" w:rsidRPr="00156C47" w:rsidRDefault="00B90E1F" w:rsidP="005A564D">
      <w:pPr>
        <w:spacing w:line="560" w:lineRule="exact"/>
        <w:rPr>
          <w:rFonts w:ascii="黑体" w:eastAsia="黑体" w:hAnsi="黑体"/>
          <w:b/>
          <w:sz w:val="32"/>
          <w:szCs w:val="32"/>
        </w:rPr>
      </w:pPr>
      <w:r w:rsidRPr="00156C47">
        <w:rPr>
          <w:rFonts w:ascii="黑体" w:eastAsia="黑体" w:hAnsi="黑体" w:hint="eastAsia"/>
          <w:b/>
          <w:sz w:val="32"/>
          <w:szCs w:val="32"/>
        </w:rPr>
        <w:t>一、项目背景</w:t>
      </w:r>
    </w:p>
    <w:p w:rsidR="00B90E1F" w:rsidRPr="00CD2408" w:rsidRDefault="00CA4BD2" w:rsidP="005A564D">
      <w:pPr>
        <w:spacing w:line="560" w:lineRule="exact"/>
        <w:ind w:firstLine="573"/>
        <w:rPr>
          <w:rFonts w:ascii="仿宋_GB2312" w:eastAsia="仿宋_GB2312"/>
          <w:sz w:val="28"/>
          <w:szCs w:val="28"/>
        </w:rPr>
      </w:pPr>
      <w:r>
        <w:rPr>
          <w:rFonts w:ascii="仿宋_GB2312" w:eastAsia="仿宋_GB2312" w:hint="eastAsia"/>
          <w:sz w:val="28"/>
          <w:szCs w:val="28"/>
        </w:rPr>
        <w:t>北京</w:t>
      </w:r>
      <w:r w:rsidR="00087C33">
        <w:rPr>
          <w:rFonts w:ascii="仿宋_GB2312" w:eastAsia="仿宋_GB2312" w:hint="eastAsia"/>
          <w:sz w:val="28"/>
          <w:szCs w:val="28"/>
        </w:rPr>
        <w:t>万方数据</w:t>
      </w:r>
      <w:r>
        <w:rPr>
          <w:rFonts w:ascii="仿宋_GB2312" w:eastAsia="仿宋_GB2312" w:hint="eastAsia"/>
          <w:sz w:val="28"/>
          <w:szCs w:val="28"/>
        </w:rPr>
        <w:t>股份有限</w:t>
      </w:r>
      <w:r w:rsidR="00087C33">
        <w:rPr>
          <w:rFonts w:ascii="仿宋_GB2312" w:eastAsia="仿宋_GB2312" w:hint="eastAsia"/>
          <w:sz w:val="28"/>
          <w:szCs w:val="28"/>
        </w:rPr>
        <w:t>公司</w:t>
      </w:r>
      <w:r>
        <w:rPr>
          <w:rFonts w:ascii="仿宋_GB2312" w:eastAsia="仿宋_GB2312" w:hint="eastAsia"/>
          <w:sz w:val="28"/>
          <w:szCs w:val="28"/>
        </w:rPr>
        <w:t>的</w:t>
      </w:r>
      <w:r w:rsidR="00CF5D39">
        <w:rPr>
          <w:rFonts w:ascii="仿宋_GB2312" w:eastAsia="仿宋_GB2312" w:hint="eastAsia"/>
          <w:sz w:val="28"/>
          <w:szCs w:val="28"/>
        </w:rPr>
        <w:t>子</w:t>
      </w:r>
      <w:r>
        <w:rPr>
          <w:rFonts w:ascii="仿宋_GB2312" w:eastAsia="仿宋_GB2312" w:hint="eastAsia"/>
          <w:sz w:val="28"/>
          <w:szCs w:val="28"/>
        </w:rPr>
        <w:t>公司</w:t>
      </w:r>
      <w:r w:rsidR="002B6014">
        <w:rPr>
          <w:rFonts w:ascii="仿宋_GB2312" w:eastAsia="仿宋_GB2312" w:hint="eastAsia"/>
          <w:sz w:val="28"/>
          <w:szCs w:val="28"/>
        </w:rPr>
        <w:t>天津</w:t>
      </w:r>
      <w:r>
        <w:rPr>
          <w:rFonts w:ascii="仿宋_GB2312" w:eastAsia="仿宋_GB2312" w:hint="eastAsia"/>
          <w:sz w:val="28"/>
          <w:szCs w:val="28"/>
        </w:rPr>
        <w:t>万方数据有限公司</w:t>
      </w:r>
      <w:r w:rsidR="00E939BF">
        <w:rPr>
          <w:rFonts w:ascii="仿宋_GB2312" w:eastAsia="仿宋_GB2312" w:hint="eastAsia"/>
          <w:sz w:val="28"/>
          <w:szCs w:val="28"/>
        </w:rPr>
        <w:t>，</w:t>
      </w:r>
      <w:r w:rsidR="007F06E1">
        <w:rPr>
          <w:rFonts w:ascii="仿宋_GB2312" w:eastAsia="仿宋_GB2312" w:hint="eastAsia"/>
          <w:sz w:val="28"/>
          <w:szCs w:val="28"/>
        </w:rPr>
        <w:t>在武清开发区</w:t>
      </w:r>
      <w:r w:rsidR="00E939BF">
        <w:rPr>
          <w:rFonts w:ascii="仿宋_GB2312" w:eastAsia="仿宋_GB2312" w:hint="eastAsia"/>
          <w:sz w:val="28"/>
          <w:szCs w:val="28"/>
        </w:rPr>
        <w:t>的</w:t>
      </w:r>
      <w:r w:rsidR="002B6014">
        <w:rPr>
          <w:rFonts w:ascii="仿宋_GB2312" w:eastAsia="仿宋_GB2312" w:hint="eastAsia"/>
          <w:sz w:val="28"/>
          <w:szCs w:val="28"/>
        </w:rPr>
        <w:t>办公楼</w:t>
      </w:r>
      <w:r w:rsidR="007F06E1">
        <w:rPr>
          <w:rFonts w:ascii="仿宋_GB2312" w:eastAsia="仿宋_GB2312" w:hint="eastAsia"/>
          <w:sz w:val="28"/>
          <w:szCs w:val="28"/>
        </w:rPr>
        <w:t>C03-8层，</w:t>
      </w:r>
      <w:r w:rsidR="002B6014">
        <w:rPr>
          <w:rFonts w:ascii="仿宋_GB2312" w:eastAsia="仿宋_GB2312" w:hint="eastAsia"/>
          <w:sz w:val="28"/>
          <w:szCs w:val="28"/>
        </w:rPr>
        <w:t>将于8月底</w:t>
      </w:r>
      <w:r>
        <w:rPr>
          <w:rFonts w:ascii="仿宋_GB2312" w:eastAsia="仿宋_GB2312" w:hint="eastAsia"/>
          <w:sz w:val="28"/>
          <w:szCs w:val="28"/>
        </w:rPr>
        <w:t>-10月初</w:t>
      </w:r>
      <w:r w:rsidR="002B6014">
        <w:rPr>
          <w:rFonts w:ascii="仿宋_GB2312" w:eastAsia="仿宋_GB2312" w:hint="eastAsia"/>
          <w:sz w:val="28"/>
          <w:szCs w:val="28"/>
        </w:rPr>
        <w:t>进行装修</w:t>
      </w:r>
      <w:r w:rsidR="007F06E1">
        <w:rPr>
          <w:rFonts w:ascii="仿宋_GB2312" w:eastAsia="仿宋_GB2312" w:hint="eastAsia"/>
          <w:sz w:val="28"/>
          <w:szCs w:val="28"/>
        </w:rPr>
        <w:t>，房屋</w:t>
      </w:r>
      <w:r w:rsidR="003F5FC6">
        <w:rPr>
          <w:rFonts w:ascii="仿宋_GB2312" w:eastAsia="仿宋_GB2312" w:hint="eastAsia"/>
          <w:sz w:val="28"/>
          <w:szCs w:val="28"/>
        </w:rPr>
        <w:t>建筑</w:t>
      </w:r>
      <w:r w:rsidR="007F06E1">
        <w:rPr>
          <w:rFonts w:ascii="仿宋_GB2312" w:eastAsia="仿宋_GB2312" w:hint="eastAsia"/>
          <w:sz w:val="28"/>
          <w:szCs w:val="28"/>
        </w:rPr>
        <w:t>面积为20</w:t>
      </w:r>
      <w:r w:rsidR="003F5FC6">
        <w:rPr>
          <w:rFonts w:ascii="仿宋_GB2312" w:eastAsia="仿宋_GB2312" w:hint="eastAsia"/>
          <w:sz w:val="28"/>
          <w:szCs w:val="28"/>
        </w:rPr>
        <w:t>45㎡</w:t>
      </w:r>
      <w:r w:rsidR="00E939BF">
        <w:rPr>
          <w:rFonts w:ascii="仿宋_GB2312" w:eastAsia="仿宋_GB2312" w:hint="eastAsia"/>
          <w:sz w:val="28"/>
          <w:szCs w:val="28"/>
        </w:rPr>
        <w:t>。</w:t>
      </w:r>
      <w:r w:rsidR="00DD4A40">
        <w:rPr>
          <w:rFonts w:ascii="仿宋_GB2312" w:eastAsia="仿宋_GB2312" w:hint="eastAsia"/>
          <w:sz w:val="28"/>
          <w:szCs w:val="28"/>
        </w:rPr>
        <w:t>本项目固定总价合同：即按照图纸的工程量、施工现场情况、招标文件及招标</w:t>
      </w:r>
      <w:r w:rsidR="00DD4A40" w:rsidRPr="00DD4A40">
        <w:rPr>
          <w:rFonts w:ascii="仿宋_GB2312" w:eastAsia="仿宋_GB2312" w:hint="eastAsia"/>
          <w:sz w:val="28"/>
          <w:szCs w:val="28"/>
        </w:rPr>
        <w:t>会要求，包工包料、包安全、包质量、包文明施工、包工完场清，实行总价包干</w:t>
      </w:r>
      <w:r w:rsidR="00DD4A40">
        <w:rPr>
          <w:rFonts w:ascii="仿宋_GB2312" w:eastAsia="仿宋_GB2312" w:hint="eastAsia"/>
          <w:sz w:val="28"/>
          <w:szCs w:val="28"/>
        </w:rPr>
        <w:t>。</w:t>
      </w:r>
    </w:p>
    <w:p w:rsidR="00B90E1F" w:rsidRPr="00156C47" w:rsidRDefault="00DD4A40" w:rsidP="00DD4A40">
      <w:pPr>
        <w:numPr>
          <w:ilvl w:val="0"/>
          <w:numId w:val="2"/>
        </w:numPr>
        <w:spacing w:line="600" w:lineRule="auto"/>
        <w:rPr>
          <w:rFonts w:ascii="黑体" w:eastAsia="黑体" w:hAnsi="黑体"/>
          <w:b/>
          <w:sz w:val="32"/>
          <w:szCs w:val="32"/>
        </w:rPr>
      </w:pPr>
      <w:r w:rsidRPr="00DD4A40">
        <w:rPr>
          <w:rFonts w:ascii="黑体" w:eastAsia="黑体" w:hAnsi="黑体" w:hint="eastAsia"/>
          <w:b/>
          <w:sz w:val="32"/>
          <w:szCs w:val="32"/>
        </w:rPr>
        <w:t>招标（或承包）范围</w:t>
      </w:r>
    </w:p>
    <w:p w:rsidR="00274A2B" w:rsidRDefault="00EF5C7A" w:rsidP="00DD4A40">
      <w:pPr>
        <w:spacing w:line="360" w:lineRule="auto"/>
        <w:ind w:firstLine="420"/>
        <w:rPr>
          <w:rFonts w:ascii="仿宋_GB2312" w:eastAsia="仿宋_GB2312" w:hAnsi="宋体"/>
          <w:sz w:val="28"/>
          <w:szCs w:val="32"/>
        </w:rPr>
      </w:pPr>
      <w:r>
        <w:rPr>
          <w:rFonts w:ascii="仿宋_GB2312" w:eastAsia="仿宋_GB2312" w:hAnsi="宋体" w:hint="eastAsia"/>
          <w:sz w:val="28"/>
          <w:szCs w:val="32"/>
        </w:rPr>
        <w:t>施工图纸及技术方案涉及的全部装饰</w:t>
      </w:r>
      <w:r w:rsidR="00DD4A40" w:rsidRPr="00DD4A40">
        <w:rPr>
          <w:rFonts w:ascii="仿宋_GB2312" w:eastAsia="仿宋_GB2312" w:hAnsi="宋体" w:hint="eastAsia"/>
          <w:sz w:val="28"/>
          <w:szCs w:val="32"/>
        </w:rPr>
        <w:t>工程施工</w:t>
      </w:r>
      <w:r>
        <w:rPr>
          <w:rFonts w:ascii="仿宋_GB2312" w:eastAsia="仿宋_GB2312" w:hAnsi="宋体" w:hint="eastAsia"/>
          <w:sz w:val="28"/>
          <w:szCs w:val="32"/>
        </w:rPr>
        <w:t>及</w:t>
      </w:r>
      <w:r w:rsidR="007A199D">
        <w:rPr>
          <w:rFonts w:ascii="仿宋_GB2312" w:eastAsia="仿宋_GB2312" w:hAnsi="宋体" w:hint="eastAsia"/>
          <w:sz w:val="28"/>
          <w:szCs w:val="32"/>
        </w:rPr>
        <w:t>办公</w:t>
      </w:r>
      <w:r>
        <w:rPr>
          <w:rFonts w:ascii="仿宋_GB2312" w:eastAsia="仿宋_GB2312" w:hAnsi="宋体" w:hint="eastAsia"/>
          <w:sz w:val="28"/>
          <w:szCs w:val="32"/>
        </w:rPr>
        <w:t>家具</w:t>
      </w:r>
      <w:r w:rsidR="00DD4A40" w:rsidRPr="00DD4A40">
        <w:rPr>
          <w:rFonts w:ascii="仿宋_GB2312" w:eastAsia="仿宋_GB2312" w:hAnsi="宋体" w:hint="eastAsia"/>
          <w:sz w:val="28"/>
          <w:szCs w:val="32"/>
        </w:rPr>
        <w:t>；各系统的设备、材料采购、供应、安装、调试、竣工验收以及保修等。</w:t>
      </w:r>
    </w:p>
    <w:p w:rsidR="00DD4A40" w:rsidRDefault="00DD4A40" w:rsidP="00DD4A40">
      <w:pPr>
        <w:numPr>
          <w:ilvl w:val="0"/>
          <w:numId w:val="2"/>
        </w:numPr>
        <w:spacing w:line="600" w:lineRule="auto"/>
        <w:rPr>
          <w:rFonts w:ascii="黑体" w:eastAsia="黑体" w:hAnsi="黑体"/>
          <w:b/>
          <w:sz w:val="32"/>
          <w:szCs w:val="32"/>
        </w:rPr>
      </w:pPr>
      <w:r w:rsidRPr="00DD4A40">
        <w:rPr>
          <w:rFonts w:ascii="黑体" w:eastAsia="黑体" w:hAnsi="黑体" w:hint="eastAsia"/>
          <w:b/>
          <w:sz w:val="32"/>
          <w:szCs w:val="32"/>
        </w:rPr>
        <w:t>施工工艺要求</w:t>
      </w:r>
    </w:p>
    <w:p w:rsidR="0095209C" w:rsidRDefault="00DD4A40" w:rsidP="00DD4A40">
      <w:pPr>
        <w:spacing w:line="600" w:lineRule="auto"/>
        <w:ind w:left="675"/>
        <w:rPr>
          <w:rFonts w:ascii="仿宋_GB2312" w:eastAsia="仿宋_GB2312" w:hAnsi="宋体"/>
          <w:sz w:val="28"/>
          <w:szCs w:val="32"/>
        </w:rPr>
      </w:pPr>
      <w:r w:rsidRPr="00DD4A40">
        <w:rPr>
          <w:rFonts w:ascii="仿宋_GB2312" w:eastAsia="仿宋_GB2312" w:hAnsi="宋体" w:hint="eastAsia"/>
          <w:sz w:val="28"/>
          <w:szCs w:val="32"/>
        </w:rPr>
        <w:t>详见CAD图纸设计说明。</w:t>
      </w:r>
    </w:p>
    <w:p w:rsidR="00DD4A40" w:rsidRDefault="00DD4A40" w:rsidP="00DD4A40">
      <w:pPr>
        <w:numPr>
          <w:ilvl w:val="0"/>
          <w:numId w:val="2"/>
        </w:numPr>
        <w:spacing w:line="600" w:lineRule="auto"/>
        <w:rPr>
          <w:rFonts w:ascii="黑体" w:eastAsia="黑体" w:hAnsi="黑体"/>
          <w:b/>
          <w:sz w:val="32"/>
          <w:szCs w:val="32"/>
        </w:rPr>
      </w:pPr>
      <w:r w:rsidRPr="00DD4A40">
        <w:rPr>
          <w:rFonts w:ascii="黑体" w:eastAsia="黑体" w:hAnsi="黑体" w:hint="eastAsia"/>
          <w:b/>
          <w:sz w:val="32"/>
          <w:szCs w:val="32"/>
        </w:rPr>
        <w:t>投标人资格</w:t>
      </w:r>
    </w:p>
    <w:p w:rsidR="00DD4A40" w:rsidRPr="00DD4A40" w:rsidRDefault="00DD4A40" w:rsidP="00DD4A40">
      <w:pPr>
        <w:pStyle w:val="a8"/>
        <w:numPr>
          <w:ilvl w:val="1"/>
          <w:numId w:val="2"/>
        </w:numPr>
        <w:ind w:firstLineChars="0"/>
        <w:rPr>
          <w:rFonts w:ascii="仿宋" w:eastAsia="仿宋" w:hAnsi="仿宋"/>
          <w:sz w:val="28"/>
          <w:szCs w:val="28"/>
        </w:rPr>
      </w:pPr>
      <w:r w:rsidRPr="00DD4A40">
        <w:rPr>
          <w:rFonts w:ascii="仿宋" w:eastAsia="仿宋" w:hAnsi="仿宋" w:hint="eastAsia"/>
          <w:sz w:val="28"/>
          <w:szCs w:val="28"/>
        </w:rPr>
        <w:t>本次投标资格要求申请人具备装饰工程二级资质以上，具备一项与本项目类似工程造价相同以上的装饰安装工程业绩，并在人员、设备、资金等方面具备相应的施工能力，其中，申请人拟派项目经理须本企业具备装饰行业项目经理从业师资格和有效的职业考核合格证书，且未担任其他在建设工程项目的项目经理；</w:t>
      </w:r>
    </w:p>
    <w:p w:rsidR="00DD4A40" w:rsidRPr="00DD4A40" w:rsidRDefault="00DD4A40" w:rsidP="00DD4A40">
      <w:pPr>
        <w:pStyle w:val="a8"/>
        <w:numPr>
          <w:ilvl w:val="1"/>
          <w:numId w:val="2"/>
        </w:numPr>
        <w:ind w:firstLineChars="0"/>
        <w:rPr>
          <w:rFonts w:ascii="仿宋" w:eastAsia="仿宋" w:hAnsi="仿宋"/>
          <w:sz w:val="28"/>
          <w:szCs w:val="28"/>
        </w:rPr>
      </w:pPr>
      <w:r w:rsidRPr="00DD4A40">
        <w:rPr>
          <w:rFonts w:ascii="仿宋" w:eastAsia="仿宋" w:hAnsi="仿宋" w:hint="eastAsia"/>
          <w:sz w:val="28"/>
          <w:szCs w:val="28"/>
        </w:rPr>
        <w:t>本次招标不接受联合体资格申请或借用资质单位投标；</w:t>
      </w:r>
    </w:p>
    <w:p w:rsidR="00DD4A40" w:rsidRPr="00DD4A40" w:rsidRDefault="00DD4A40" w:rsidP="00DD4A40">
      <w:pPr>
        <w:pStyle w:val="a8"/>
        <w:numPr>
          <w:ilvl w:val="1"/>
          <w:numId w:val="2"/>
        </w:numPr>
        <w:ind w:firstLineChars="0"/>
        <w:rPr>
          <w:rFonts w:ascii="仿宋" w:eastAsia="仿宋" w:hAnsi="仿宋"/>
          <w:sz w:val="28"/>
          <w:szCs w:val="28"/>
        </w:rPr>
      </w:pPr>
      <w:r w:rsidRPr="00DD4A40">
        <w:rPr>
          <w:rFonts w:ascii="仿宋" w:eastAsia="仿宋" w:hAnsi="仿宋" w:hint="eastAsia"/>
          <w:sz w:val="28"/>
          <w:szCs w:val="28"/>
        </w:rPr>
        <w:t>资质不满足的谢绝投标；</w:t>
      </w:r>
    </w:p>
    <w:p w:rsidR="00DD4A40" w:rsidRPr="00DD4A40" w:rsidRDefault="00DD4A40" w:rsidP="00DD4A40">
      <w:pPr>
        <w:spacing w:line="600" w:lineRule="auto"/>
        <w:ind w:left="675"/>
        <w:rPr>
          <w:rFonts w:ascii="黑体" w:eastAsia="黑体" w:hAnsi="黑体"/>
          <w:b/>
          <w:sz w:val="32"/>
          <w:szCs w:val="32"/>
        </w:rPr>
      </w:pPr>
    </w:p>
    <w:p w:rsidR="0095209C" w:rsidRDefault="0095209C" w:rsidP="0095209C">
      <w:pPr>
        <w:spacing w:line="360" w:lineRule="auto"/>
        <w:rPr>
          <w:rFonts w:ascii="黑体" w:eastAsia="黑体" w:hAnsi="黑体"/>
          <w:b/>
          <w:sz w:val="32"/>
          <w:szCs w:val="32"/>
        </w:rPr>
      </w:pPr>
      <w:r>
        <w:rPr>
          <w:rFonts w:ascii="黑体" w:eastAsia="黑体" w:hAnsi="黑体" w:hint="eastAsia"/>
          <w:b/>
          <w:sz w:val="32"/>
          <w:szCs w:val="32"/>
        </w:rPr>
        <w:t>五</w:t>
      </w:r>
      <w:r w:rsidRPr="00666845">
        <w:rPr>
          <w:rFonts w:ascii="黑体" w:eastAsia="黑体" w:hAnsi="黑体" w:hint="eastAsia"/>
          <w:b/>
          <w:sz w:val="32"/>
          <w:szCs w:val="32"/>
        </w:rPr>
        <w:t>、</w:t>
      </w:r>
      <w:r w:rsidR="00141D95">
        <w:rPr>
          <w:rFonts w:ascii="黑体" w:eastAsia="黑体" w:hAnsi="黑体" w:hint="eastAsia"/>
          <w:b/>
          <w:sz w:val="32"/>
          <w:szCs w:val="32"/>
        </w:rPr>
        <w:t>投标</w:t>
      </w:r>
      <w:r>
        <w:rPr>
          <w:rFonts w:ascii="黑体" w:eastAsia="黑体" w:hAnsi="黑体" w:hint="eastAsia"/>
          <w:b/>
          <w:sz w:val="32"/>
          <w:szCs w:val="32"/>
        </w:rPr>
        <w:t>要求</w:t>
      </w:r>
    </w:p>
    <w:p w:rsidR="00141D95" w:rsidRPr="00274A2B" w:rsidRDefault="00141D95" w:rsidP="00141D95">
      <w:pPr>
        <w:spacing w:line="560" w:lineRule="exact"/>
        <w:ind w:firstLineChars="200" w:firstLine="560"/>
        <w:rPr>
          <w:rFonts w:ascii="仿宋_GB2312" w:eastAsia="仿宋_GB2312"/>
          <w:sz w:val="28"/>
          <w:szCs w:val="28"/>
        </w:rPr>
      </w:pPr>
      <w:r w:rsidRPr="00274A2B">
        <w:rPr>
          <w:rFonts w:ascii="仿宋_GB2312" w:eastAsia="仿宋_GB2312" w:hint="eastAsia"/>
          <w:sz w:val="28"/>
          <w:szCs w:val="28"/>
        </w:rPr>
        <w:t>1.</w:t>
      </w:r>
      <w:r w:rsidR="00BD38D4">
        <w:rPr>
          <w:rFonts w:ascii="仿宋_GB2312" w:eastAsia="仿宋_GB2312" w:hint="eastAsia"/>
          <w:sz w:val="28"/>
          <w:szCs w:val="28"/>
        </w:rPr>
        <w:t>投标人需提供</w:t>
      </w:r>
      <w:r>
        <w:rPr>
          <w:rFonts w:ascii="仿宋_GB2312" w:eastAsia="仿宋_GB2312" w:hint="eastAsia"/>
          <w:sz w:val="28"/>
          <w:szCs w:val="28"/>
        </w:rPr>
        <w:t>营业执照、资质证书、安全生产许可证、法人（或法人委托书）证书</w:t>
      </w:r>
      <w:r w:rsidRPr="00274A2B">
        <w:rPr>
          <w:rFonts w:ascii="仿宋_GB2312" w:eastAsia="仿宋_GB2312" w:hint="eastAsia"/>
          <w:sz w:val="28"/>
          <w:szCs w:val="28"/>
        </w:rPr>
        <w:t>（</w:t>
      </w:r>
      <w:r w:rsidRPr="00274A2B">
        <w:rPr>
          <w:rFonts w:ascii="仿宋_GB2312" w:eastAsia="仿宋_GB2312" w:hint="eastAsia"/>
          <w:sz w:val="28"/>
          <w:szCs w:val="28"/>
          <w:u w:val="single"/>
        </w:rPr>
        <w:t>所有文件如非原件均须加盖投标人公章）。</w:t>
      </w:r>
    </w:p>
    <w:p w:rsidR="00141D95" w:rsidRDefault="00141D95" w:rsidP="00141D95">
      <w:pPr>
        <w:spacing w:line="560" w:lineRule="exact"/>
        <w:ind w:firstLineChars="200" w:firstLine="560"/>
        <w:rPr>
          <w:rFonts w:ascii="仿宋_GB2312" w:eastAsia="仿宋_GB2312" w:hAnsi="宋体"/>
          <w:sz w:val="28"/>
          <w:szCs w:val="28"/>
        </w:rPr>
      </w:pPr>
      <w:r w:rsidRPr="00274A2B">
        <w:rPr>
          <w:rFonts w:ascii="仿宋_GB2312" w:eastAsia="仿宋_GB2312" w:hAnsi="宋体" w:hint="eastAsia"/>
          <w:sz w:val="28"/>
          <w:szCs w:val="28"/>
        </w:rPr>
        <w:t>2.</w:t>
      </w:r>
      <w:r w:rsidRPr="00DD4A40">
        <w:rPr>
          <w:rFonts w:hint="eastAsia"/>
        </w:rPr>
        <w:t xml:space="preserve"> </w:t>
      </w:r>
      <w:r w:rsidRPr="00DD4A40">
        <w:rPr>
          <w:rFonts w:ascii="仿宋_GB2312" w:eastAsia="仿宋_GB2312" w:hint="eastAsia"/>
          <w:sz w:val="28"/>
          <w:szCs w:val="28"/>
        </w:rPr>
        <w:t>企业近三年类似工程业绩证明</w:t>
      </w:r>
      <w:r w:rsidRPr="00274A2B">
        <w:rPr>
          <w:rFonts w:ascii="仿宋_GB2312" w:eastAsia="仿宋_GB2312" w:hAnsi="宋体" w:hint="eastAsia"/>
          <w:sz w:val="28"/>
          <w:szCs w:val="28"/>
        </w:rPr>
        <w:t>。</w:t>
      </w:r>
    </w:p>
    <w:p w:rsidR="00141D95" w:rsidRPr="00274A2B" w:rsidRDefault="00141D95" w:rsidP="00141D95">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DD4A40">
        <w:rPr>
          <w:rFonts w:hint="eastAsia"/>
        </w:rPr>
        <w:t xml:space="preserve"> </w:t>
      </w:r>
      <w:r w:rsidRPr="00DD4A40">
        <w:rPr>
          <w:rFonts w:ascii="仿宋_GB2312" w:eastAsia="仿宋_GB2312" w:hAnsi="宋体" w:hint="eastAsia"/>
          <w:sz w:val="28"/>
          <w:szCs w:val="28"/>
        </w:rPr>
        <w:t>项目经理资格证书、安全考核证书、项目经理业绩证明</w:t>
      </w:r>
      <w:r>
        <w:rPr>
          <w:rFonts w:ascii="仿宋_GB2312" w:eastAsia="仿宋_GB2312" w:hAnsi="宋体" w:hint="eastAsia"/>
          <w:sz w:val="28"/>
          <w:szCs w:val="28"/>
        </w:rPr>
        <w:t>。</w:t>
      </w:r>
    </w:p>
    <w:p w:rsidR="00141D95" w:rsidRDefault="00141D95" w:rsidP="00141D95">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Pr="00274A2B">
        <w:rPr>
          <w:rFonts w:ascii="仿宋_GB2312" w:eastAsia="仿宋_GB2312" w:hAnsi="宋体" w:hint="eastAsia"/>
          <w:sz w:val="28"/>
          <w:szCs w:val="28"/>
        </w:rPr>
        <w:t>.</w:t>
      </w:r>
      <w:r w:rsidRPr="00141D95">
        <w:rPr>
          <w:rFonts w:hint="eastAsia"/>
        </w:rPr>
        <w:t xml:space="preserve"> </w:t>
      </w:r>
      <w:r w:rsidRPr="00141D95">
        <w:rPr>
          <w:rFonts w:ascii="仿宋_GB2312" w:eastAsia="仿宋_GB2312" w:hint="eastAsia"/>
          <w:sz w:val="28"/>
          <w:szCs w:val="28"/>
        </w:rPr>
        <w:t>密封完好的详细的投标预算</w:t>
      </w:r>
      <w:r w:rsidRPr="00274A2B">
        <w:rPr>
          <w:rFonts w:ascii="仿宋_GB2312" w:eastAsia="仿宋_GB2312" w:hAnsi="宋体" w:hint="eastAsia"/>
          <w:sz w:val="28"/>
          <w:szCs w:val="28"/>
        </w:rPr>
        <w:t>。</w:t>
      </w:r>
    </w:p>
    <w:p w:rsidR="00141D95" w:rsidRDefault="00141D95"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5．</w:t>
      </w:r>
      <w:r w:rsidRPr="00141D95">
        <w:rPr>
          <w:rFonts w:ascii="仿宋_GB2312" w:eastAsia="仿宋_GB2312" w:hAnsi="宋体" w:hint="eastAsia"/>
          <w:sz w:val="28"/>
          <w:szCs w:val="28"/>
        </w:rPr>
        <w:t>针对本项目的施工组织设计、专项施工方案（可合并在施工组织设计内）</w:t>
      </w:r>
      <w:r>
        <w:rPr>
          <w:rFonts w:ascii="仿宋_GB2312" w:eastAsia="仿宋_GB2312" w:hAnsi="宋体" w:hint="eastAsia"/>
          <w:sz w:val="28"/>
          <w:szCs w:val="28"/>
        </w:rPr>
        <w:t>。</w:t>
      </w:r>
    </w:p>
    <w:p w:rsidR="00141D95" w:rsidRDefault="00141D95" w:rsidP="00141D95">
      <w:pPr>
        <w:spacing w:line="560" w:lineRule="exact"/>
        <w:ind w:left="140" w:firstLine="420"/>
        <w:rPr>
          <w:rFonts w:ascii="仿宋_GB2312" w:eastAsia="仿宋_GB2312" w:hAnsi="宋体"/>
          <w:sz w:val="28"/>
          <w:szCs w:val="28"/>
        </w:rPr>
      </w:pPr>
      <w:r w:rsidRPr="00141D95">
        <w:rPr>
          <w:rFonts w:ascii="仿宋_GB2312" w:eastAsia="仿宋_GB2312" w:hAnsi="宋体" w:hint="eastAsia"/>
          <w:sz w:val="28"/>
          <w:szCs w:val="28"/>
        </w:rPr>
        <w:t>6. 施工进度计划表；本项目</w:t>
      </w:r>
      <w:r w:rsidR="00E87987">
        <w:rPr>
          <w:rFonts w:ascii="仿宋_GB2312" w:eastAsia="仿宋_GB2312" w:hAnsi="宋体" w:hint="eastAsia"/>
          <w:sz w:val="28"/>
          <w:szCs w:val="28"/>
        </w:rPr>
        <w:t>计划开工为2017年8月底，</w:t>
      </w:r>
      <w:r w:rsidRPr="00141D95">
        <w:rPr>
          <w:rFonts w:ascii="仿宋_GB2312" w:eastAsia="仿宋_GB2312" w:hAnsi="宋体" w:hint="eastAsia"/>
          <w:sz w:val="28"/>
          <w:szCs w:val="28"/>
        </w:rPr>
        <w:t>竣工验收日期为：2017年</w:t>
      </w:r>
      <w:r w:rsidR="00B82BC6">
        <w:rPr>
          <w:rFonts w:ascii="仿宋_GB2312" w:eastAsia="仿宋_GB2312" w:hAnsi="宋体" w:hint="eastAsia"/>
          <w:sz w:val="28"/>
          <w:szCs w:val="28"/>
        </w:rPr>
        <w:t>10</w:t>
      </w:r>
      <w:r w:rsidRPr="00141D95">
        <w:rPr>
          <w:rFonts w:ascii="仿宋_GB2312" w:eastAsia="仿宋_GB2312" w:hAnsi="宋体" w:hint="eastAsia"/>
          <w:sz w:val="28"/>
          <w:szCs w:val="28"/>
        </w:rPr>
        <w:t>月</w:t>
      </w:r>
      <w:r w:rsidR="00B82BC6">
        <w:rPr>
          <w:rFonts w:ascii="仿宋_GB2312" w:eastAsia="仿宋_GB2312" w:hAnsi="宋体" w:hint="eastAsia"/>
          <w:sz w:val="28"/>
          <w:szCs w:val="28"/>
        </w:rPr>
        <w:t>16</w:t>
      </w:r>
      <w:r w:rsidRPr="00141D95">
        <w:rPr>
          <w:rFonts w:ascii="仿宋_GB2312" w:eastAsia="仿宋_GB2312" w:hAnsi="宋体" w:hint="eastAsia"/>
          <w:sz w:val="28"/>
          <w:szCs w:val="28"/>
        </w:rPr>
        <w:t>日；施工单位需要考虑办理进场及施工许可证件时间。</w:t>
      </w:r>
    </w:p>
    <w:p w:rsidR="00141D95" w:rsidRDefault="00141D95" w:rsidP="00141D95">
      <w:pPr>
        <w:spacing w:line="560" w:lineRule="exact"/>
        <w:ind w:left="140" w:firstLine="420"/>
        <w:rPr>
          <w:rFonts w:ascii="仿宋_GB2312" w:eastAsia="仿宋_GB2312" w:hAnsi="宋体"/>
          <w:sz w:val="28"/>
          <w:szCs w:val="28"/>
        </w:rPr>
      </w:pPr>
      <w:r>
        <w:rPr>
          <w:rFonts w:ascii="仿宋_GB2312" w:eastAsia="仿宋_GB2312" w:hAnsi="宋体"/>
          <w:sz w:val="28"/>
          <w:szCs w:val="28"/>
        </w:rPr>
        <w:t>7.</w:t>
      </w:r>
      <w:r w:rsidRPr="00141D95">
        <w:rPr>
          <w:rFonts w:hint="eastAsia"/>
        </w:rPr>
        <w:t xml:space="preserve"> </w:t>
      </w:r>
      <w:r w:rsidRPr="00141D95">
        <w:rPr>
          <w:rFonts w:ascii="仿宋_GB2312" w:eastAsia="仿宋_GB2312" w:hAnsi="宋体" w:hint="eastAsia"/>
          <w:sz w:val="28"/>
          <w:szCs w:val="28"/>
        </w:rPr>
        <w:t>平面布置图</w:t>
      </w:r>
      <w:r>
        <w:rPr>
          <w:rFonts w:ascii="仿宋_GB2312" w:eastAsia="仿宋_GB2312" w:hAnsi="宋体" w:hint="eastAsia"/>
          <w:sz w:val="28"/>
          <w:szCs w:val="28"/>
        </w:rPr>
        <w:t>。</w:t>
      </w:r>
    </w:p>
    <w:p w:rsidR="00141D95" w:rsidRDefault="00141D95" w:rsidP="00141D95">
      <w:pPr>
        <w:spacing w:line="560" w:lineRule="exact"/>
        <w:ind w:left="140" w:firstLine="420"/>
        <w:rPr>
          <w:rFonts w:ascii="仿宋_GB2312" w:eastAsia="仿宋_GB2312" w:hAnsi="宋体"/>
          <w:sz w:val="28"/>
          <w:szCs w:val="28"/>
        </w:rPr>
      </w:pPr>
      <w:r>
        <w:rPr>
          <w:rFonts w:ascii="仿宋_GB2312" w:eastAsia="仿宋_GB2312" w:hAnsi="宋体"/>
          <w:sz w:val="28"/>
          <w:szCs w:val="28"/>
        </w:rPr>
        <w:t>8.</w:t>
      </w:r>
      <w:r w:rsidRPr="00141D95">
        <w:rPr>
          <w:rFonts w:hint="eastAsia"/>
        </w:rPr>
        <w:t xml:space="preserve"> </w:t>
      </w:r>
      <w:r w:rsidRPr="00141D95">
        <w:rPr>
          <w:rFonts w:ascii="仿宋_GB2312" w:eastAsia="仿宋_GB2312" w:hAnsi="宋体" w:hint="eastAsia"/>
          <w:sz w:val="28"/>
          <w:szCs w:val="28"/>
        </w:rPr>
        <w:t>施工人力安排计划表</w:t>
      </w:r>
      <w:r>
        <w:rPr>
          <w:rFonts w:ascii="仿宋_GB2312" w:eastAsia="仿宋_GB2312" w:hAnsi="宋体" w:hint="eastAsia"/>
          <w:sz w:val="28"/>
          <w:szCs w:val="28"/>
        </w:rPr>
        <w:t>。</w:t>
      </w:r>
    </w:p>
    <w:p w:rsidR="00141D95" w:rsidRPr="00141D95" w:rsidRDefault="00141D95" w:rsidP="00141D95">
      <w:pPr>
        <w:spacing w:line="560" w:lineRule="exact"/>
        <w:ind w:left="140" w:firstLine="420"/>
        <w:rPr>
          <w:rFonts w:ascii="仿宋_GB2312" w:eastAsia="仿宋_GB2312" w:hAnsi="宋体"/>
          <w:sz w:val="28"/>
          <w:szCs w:val="28"/>
        </w:rPr>
      </w:pPr>
      <w:r w:rsidRPr="00141D95">
        <w:rPr>
          <w:rFonts w:ascii="仿宋_GB2312" w:eastAsia="仿宋_GB2312" w:hAnsi="宋体" w:hint="eastAsia"/>
          <w:sz w:val="28"/>
          <w:szCs w:val="28"/>
        </w:rPr>
        <w:t>9. 针对本项目拟派的相关管理人员名单和联系方式（手机、邮箱），人员必须有公司对接、现场施工管理人员；中标后，人员未经甲方同意，不得更换。</w:t>
      </w:r>
    </w:p>
    <w:p w:rsidR="00141D95" w:rsidRPr="00141D95" w:rsidRDefault="00141D95" w:rsidP="00141D95">
      <w:pPr>
        <w:spacing w:line="560" w:lineRule="exact"/>
        <w:ind w:left="140" w:firstLine="420"/>
        <w:rPr>
          <w:rFonts w:ascii="仿宋_GB2312" w:eastAsia="仿宋_GB2312" w:hAnsi="宋体"/>
          <w:sz w:val="28"/>
          <w:szCs w:val="28"/>
        </w:rPr>
      </w:pPr>
      <w:r w:rsidRPr="00141D95">
        <w:rPr>
          <w:rFonts w:ascii="仿宋_GB2312" w:eastAsia="仿宋_GB2312" w:hAnsi="宋体" w:hint="eastAsia"/>
          <w:sz w:val="28"/>
          <w:szCs w:val="28"/>
        </w:rPr>
        <w:t>10、安全文明施工相关措施和方案，以确保工程施工安全；</w:t>
      </w:r>
    </w:p>
    <w:p w:rsidR="00141D95" w:rsidRPr="00141D95" w:rsidRDefault="00141D95" w:rsidP="00141D95">
      <w:pPr>
        <w:spacing w:line="560" w:lineRule="exact"/>
        <w:ind w:left="140" w:firstLine="420"/>
        <w:rPr>
          <w:rFonts w:ascii="仿宋_GB2312" w:eastAsia="仿宋_GB2312" w:hAnsi="宋体"/>
          <w:sz w:val="28"/>
          <w:szCs w:val="28"/>
        </w:rPr>
      </w:pPr>
      <w:r w:rsidRPr="00141D95">
        <w:rPr>
          <w:rFonts w:ascii="仿宋_GB2312" w:eastAsia="仿宋_GB2312" w:hAnsi="宋体" w:hint="eastAsia"/>
          <w:sz w:val="28"/>
          <w:szCs w:val="28"/>
        </w:rPr>
        <w:t>11、质</w:t>
      </w:r>
      <w:proofErr w:type="gramStart"/>
      <w:r w:rsidRPr="00141D95">
        <w:rPr>
          <w:rFonts w:ascii="仿宋_GB2312" w:eastAsia="仿宋_GB2312" w:hAnsi="宋体" w:hint="eastAsia"/>
          <w:sz w:val="28"/>
          <w:szCs w:val="28"/>
        </w:rPr>
        <w:t>保承诺</w:t>
      </w:r>
      <w:proofErr w:type="gramEnd"/>
      <w:r w:rsidRPr="00141D95">
        <w:rPr>
          <w:rFonts w:ascii="仿宋_GB2312" w:eastAsia="仿宋_GB2312" w:hAnsi="宋体" w:hint="eastAsia"/>
          <w:sz w:val="28"/>
          <w:szCs w:val="28"/>
        </w:rPr>
        <w:t>书。</w:t>
      </w:r>
    </w:p>
    <w:p w:rsidR="00BD38D4" w:rsidRPr="00141D95" w:rsidRDefault="00BD38D4" w:rsidP="00BD38D4">
      <w:pPr>
        <w:spacing w:line="360" w:lineRule="auto"/>
        <w:rPr>
          <w:rFonts w:ascii="黑体" w:eastAsia="黑体" w:hAnsi="黑体"/>
          <w:b/>
          <w:sz w:val="32"/>
          <w:szCs w:val="32"/>
        </w:rPr>
      </w:pPr>
      <w:r>
        <w:rPr>
          <w:rFonts w:ascii="黑体" w:eastAsia="黑体" w:hAnsi="黑体" w:hint="eastAsia"/>
          <w:b/>
          <w:sz w:val="32"/>
          <w:szCs w:val="32"/>
        </w:rPr>
        <w:t>六</w:t>
      </w:r>
      <w:r w:rsidRPr="00666845">
        <w:rPr>
          <w:rFonts w:ascii="黑体" w:eastAsia="黑体" w:hAnsi="黑体" w:hint="eastAsia"/>
          <w:b/>
          <w:sz w:val="32"/>
          <w:szCs w:val="32"/>
        </w:rPr>
        <w:t>、</w:t>
      </w:r>
      <w:r>
        <w:rPr>
          <w:rFonts w:ascii="黑体" w:eastAsia="黑体" w:hAnsi="黑体" w:hint="eastAsia"/>
          <w:b/>
          <w:sz w:val="32"/>
          <w:szCs w:val="32"/>
        </w:rPr>
        <w:t>支付方式</w:t>
      </w:r>
    </w:p>
    <w:p w:rsidR="00BD38D4" w:rsidRPr="001C7091" w:rsidRDefault="00BD38D4" w:rsidP="00BD38D4">
      <w:pPr>
        <w:spacing w:line="560" w:lineRule="exact"/>
        <w:ind w:firstLine="420"/>
        <w:rPr>
          <w:rFonts w:ascii="仿宋_GB2312" w:eastAsia="仿宋_GB2312"/>
          <w:color w:val="000000"/>
          <w:sz w:val="28"/>
          <w:szCs w:val="28"/>
        </w:rPr>
      </w:pPr>
      <w:r w:rsidRPr="001C7091">
        <w:rPr>
          <w:rFonts w:ascii="仿宋_GB2312" w:eastAsia="仿宋_GB2312" w:hint="eastAsia"/>
          <w:color w:val="000000"/>
          <w:sz w:val="28"/>
          <w:szCs w:val="28"/>
        </w:rPr>
        <w:t>1) 合同签订后支付合同总价的</w:t>
      </w:r>
      <w:r w:rsidR="00C178D7" w:rsidRPr="001C7091">
        <w:rPr>
          <w:rFonts w:ascii="仿宋_GB2312" w:eastAsia="仿宋_GB2312" w:hint="eastAsia"/>
          <w:color w:val="000000"/>
          <w:sz w:val="28"/>
          <w:szCs w:val="28"/>
        </w:rPr>
        <w:t>6</w:t>
      </w:r>
      <w:r w:rsidRPr="001C7091">
        <w:rPr>
          <w:rFonts w:ascii="仿宋_GB2312" w:eastAsia="仿宋_GB2312" w:hint="eastAsia"/>
          <w:color w:val="000000"/>
          <w:sz w:val="28"/>
          <w:szCs w:val="28"/>
        </w:rPr>
        <w:t>0%作为预付款；</w:t>
      </w:r>
    </w:p>
    <w:p w:rsidR="00BD38D4" w:rsidRPr="001C7091" w:rsidRDefault="00BD38D4" w:rsidP="00BD38D4">
      <w:pPr>
        <w:spacing w:line="560" w:lineRule="exact"/>
        <w:ind w:firstLine="420"/>
        <w:rPr>
          <w:rFonts w:ascii="仿宋_GB2312" w:eastAsia="仿宋_GB2312"/>
          <w:color w:val="000000"/>
          <w:sz w:val="28"/>
          <w:szCs w:val="28"/>
        </w:rPr>
      </w:pPr>
      <w:r w:rsidRPr="001C7091">
        <w:rPr>
          <w:rFonts w:ascii="仿宋_GB2312" w:eastAsia="仿宋_GB2312" w:hint="eastAsia"/>
          <w:color w:val="000000"/>
          <w:sz w:val="28"/>
          <w:szCs w:val="28"/>
        </w:rPr>
        <w:t>2）</w:t>
      </w:r>
      <w:r w:rsidR="00C178D7" w:rsidRPr="001C7091">
        <w:rPr>
          <w:rFonts w:ascii="仿宋_GB2312" w:eastAsia="仿宋_GB2312" w:hint="eastAsia"/>
          <w:color w:val="000000"/>
          <w:sz w:val="28"/>
          <w:szCs w:val="28"/>
        </w:rPr>
        <w:t>工程进度过半，</w:t>
      </w:r>
      <w:r w:rsidRPr="001C7091">
        <w:rPr>
          <w:rFonts w:ascii="仿宋_GB2312" w:eastAsia="仿宋_GB2312" w:hint="eastAsia"/>
          <w:color w:val="000000"/>
          <w:sz w:val="28"/>
          <w:szCs w:val="28"/>
        </w:rPr>
        <w:t>付款至合同价的80%；</w:t>
      </w:r>
    </w:p>
    <w:p w:rsidR="00310FBD" w:rsidRPr="001C7091" w:rsidRDefault="00BD38D4" w:rsidP="00BD38D4">
      <w:pPr>
        <w:pStyle w:val="a8"/>
        <w:spacing w:line="560" w:lineRule="exact"/>
        <w:ind w:firstLineChars="0"/>
        <w:rPr>
          <w:rFonts w:ascii="仿宋_GB2312" w:eastAsia="仿宋_GB2312"/>
          <w:color w:val="000000"/>
          <w:sz w:val="28"/>
          <w:szCs w:val="28"/>
        </w:rPr>
      </w:pPr>
      <w:r w:rsidRPr="001C7091">
        <w:rPr>
          <w:rFonts w:ascii="仿宋_GB2312" w:eastAsia="仿宋_GB2312" w:hint="eastAsia"/>
          <w:color w:val="000000"/>
          <w:sz w:val="28"/>
          <w:szCs w:val="28"/>
        </w:rPr>
        <w:t xml:space="preserve">3) </w:t>
      </w:r>
      <w:r w:rsidR="00C178D7" w:rsidRPr="001C7091">
        <w:rPr>
          <w:rFonts w:ascii="仿宋_GB2312" w:eastAsia="仿宋_GB2312" w:hint="eastAsia"/>
          <w:color w:val="000000"/>
          <w:sz w:val="28"/>
          <w:szCs w:val="28"/>
        </w:rPr>
        <w:t>工程竣工验收合格后，</w:t>
      </w:r>
      <w:r w:rsidRPr="001C7091">
        <w:rPr>
          <w:rFonts w:ascii="仿宋_GB2312" w:eastAsia="仿宋_GB2312" w:hint="eastAsia"/>
          <w:color w:val="000000"/>
          <w:sz w:val="28"/>
          <w:szCs w:val="28"/>
        </w:rPr>
        <w:t>付款至合同价的</w:t>
      </w:r>
      <w:r w:rsidR="004343B0" w:rsidRPr="001C7091">
        <w:rPr>
          <w:rFonts w:ascii="仿宋_GB2312" w:eastAsia="仿宋_GB2312" w:hint="eastAsia"/>
          <w:color w:val="000000"/>
          <w:sz w:val="28"/>
          <w:szCs w:val="28"/>
        </w:rPr>
        <w:t>95</w:t>
      </w:r>
      <w:r w:rsidRPr="001C7091">
        <w:rPr>
          <w:rFonts w:ascii="仿宋_GB2312" w:eastAsia="仿宋_GB2312" w:hint="eastAsia"/>
          <w:color w:val="000000"/>
          <w:sz w:val="28"/>
          <w:szCs w:val="28"/>
        </w:rPr>
        <w:t>%；</w:t>
      </w:r>
    </w:p>
    <w:p w:rsidR="004343B0" w:rsidRPr="004343B0" w:rsidRDefault="004343B0" w:rsidP="00BD38D4">
      <w:pPr>
        <w:pStyle w:val="a8"/>
        <w:spacing w:line="560" w:lineRule="exact"/>
        <w:ind w:firstLineChars="0"/>
        <w:rPr>
          <w:rFonts w:ascii="仿宋_GB2312" w:eastAsia="仿宋_GB2312"/>
          <w:color w:val="000000"/>
          <w:sz w:val="28"/>
          <w:szCs w:val="28"/>
        </w:rPr>
      </w:pPr>
      <w:r w:rsidRPr="001C7091">
        <w:rPr>
          <w:rFonts w:ascii="仿宋_GB2312" w:eastAsia="仿宋_GB2312" w:hint="eastAsia"/>
          <w:color w:val="000000"/>
          <w:sz w:val="28"/>
          <w:szCs w:val="28"/>
        </w:rPr>
        <w:t>4) 项目保质期</w:t>
      </w:r>
      <w:r w:rsidR="00EF5C7A" w:rsidRPr="001C7091">
        <w:rPr>
          <w:rFonts w:ascii="仿宋_GB2312" w:eastAsia="仿宋_GB2312" w:hint="eastAsia"/>
          <w:color w:val="000000"/>
          <w:sz w:val="28"/>
          <w:szCs w:val="28"/>
        </w:rPr>
        <w:t>过后，付款至合同价的100%</w:t>
      </w:r>
    </w:p>
    <w:p w:rsidR="00141D95" w:rsidRPr="00141D95" w:rsidRDefault="00BD38D4" w:rsidP="00141D95">
      <w:pPr>
        <w:spacing w:line="360" w:lineRule="auto"/>
        <w:rPr>
          <w:rFonts w:ascii="黑体" w:eastAsia="黑体" w:hAnsi="黑体"/>
          <w:b/>
          <w:sz w:val="32"/>
          <w:szCs w:val="32"/>
        </w:rPr>
      </w:pPr>
      <w:r>
        <w:rPr>
          <w:rFonts w:ascii="黑体" w:eastAsia="黑体" w:hAnsi="黑体" w:hint="eastAsia"/>
          <w:b/>
          <w:sz w:val="32"/>
          <w:szCs w:val="32"/>
        </w:rPr>
        <w:lastRenderedPageBreak/>
        <w:t>七</w:t>
      </w:r>
      <w:r w:rsidR="00141D95" w:rsidRPr="00666845">
        <w:rPr>
          <w:rFonts w:ascii="黑体" w:eastAsia="黑体" w:hAnsi="黑体" w:hint="eastAsia"/>
          <w:b/>
          <w:sz w:val="32"/>
          <w:szCs w:val="32"/>
        </w:rPr>
        <w:t>、</w:t>
      </w:r>
      <w:r w:rsidR="00141D95" w:rsidRPr="00141D95">
        <w:rPr>
          <w:rFonts w:ascii="黑体" w:eastAsia="黑体" w:hAnsi="黑体" w:hint="eastAsia"/>
          <w:b/>
          <w:sz w:val="32"/>
          <w:szCs w:val="32"/>
        </w:rPr>
        <w:t>投标企业需注意的事项</w:t>
      </w:r>
    </w:p>
    <w:p w:rsidR="00141D95" w:rsidRPr="00141D95" w:rsidRDefault="00141D95" w:rsidP="00141D95">
      <w:pPr>
        <w:spacing w:line="560" w:lineRule="exact"/>
        <w:ind w:firstLineChars="200" w:firstLine="560"/>
        <w:rPr>
          <w:rFonts w:ascii="仿宋_GB2312" w:eastAsia="仿宋_GB2312"/>
          <w:color w:val="000000"/>
          <w:sz w:val="28"/>
          <w:szCs w:val="28"/>
        </w:rPr>
      </w:pPr>
      <w:r w:rsidRPr="00141D95">
        <w:rPr>
          <w:rFonts w:ascii="仿宋_GB2312" w:eastAsia="仿宋_GB2312" w:hint="eastAsia"/>
          <w:color w:val="000000"/>
          <w:sz w:val="28"/>
          <w:szCs w:val="28"/>
        </w:rPr>
        <w:t>1、根据项目自身的建筑类型和图纸内容，按照招标单位规定的材料及设备品牌标准，通过市场调查，编制投标预算；</w:t>
      </w:r>
    </w:p>
    <w:p w:rsidR="00167A1F" w:rsidRDefault="00141D95" w:rsidP="00141D95">
      <w:pPr>
        <w:spacing w:line="560" w:lineRule="exact"/>
        <w:ind w:firstLineChars="200" w:firstLine="560"/>
        <w:rPr>
          <w:rFonts w:ascii="仿宋_GB2312" w:eastAsia="仿宋_GB2312"/>
          <w:color w:val="000000"/>
          <w:sz w:val="28"/>
          <w:szCs w:val="28"/>
        </w:rPr>
      </w:pPr>
      <w:r w:rsidRPr="00141D95">
        <w:rPr>
          <w:rFonts w:ascii="仿宋_GB2312" w:eastAsia="仿宋_GB2312" w:hint="eastAsia"/>
          <w:color w:val="000000"/>
          <w:sz w:val="28"/>
          <w:szCs w:val="28"/>
        </w:rPr>
        <w:t>2、投标时</w:t>
      </w:r>
      <w:proofErr w:type="gramStart"/>
      <w:r w:rsidRPr="00141D95">
        <w:rPr>
          <w:rFonts w:ascii="仿宋_GB2312" w:eastAsia="仿宋_GB2312" w:hint="eastAsia"/>
          <w:color w:val="000000"/>
          <w:sz w:val="28"/>
          <w:szCs w:val="28"/>
        </w:rPr>
        <w:t>严禁蛮报乱报</w:t>
      </w:r>
      <w:proofErr w:type="gramEnd"/>
      <w:r w:rsidRPr="00141D95">
        <w:rPr>
          <w:rFonts w:ascii="仿宋_GB2312" w:eastAsia="仿宋_GB2312" w:hint="eastAsia"/>
          <w:color w:val="000000"/>
          <w:sz w:val="28"/>
          <w:szCs w:val="28"/>
        </w:rPr>
        <w:t>，</w:t>
      </w:r>
      <w:proofErr w:type="gramStart"/>
      <w:r w:rsidRPr="00141D95">
        <w:rPr>
          <w:rFonts w:ascii="仿宋_GB2312" w:eastAsia="仿宋_GB2312" w:hint="eastAsia"/>
          <w:color w:val="000000"/>
          <w:sz w:val="28"/>
          <w:szCs w:val="28"/>
        </w:rPr>
        <w:t>避免丢项缺项</w:t>
      </w:r>
      <w:proofErr w:type="gramEnd"/>
      <w:r w:rsidRPr="00141D95">
        <w:rPr>
          <w:rFonts w:ascii="仿宋_GB2312" w:eastAsia="仿宋_GB2312" w:hint="eastAsia"/>
          <w:color w:val="000000"/>
          <w:sz w:val="28"/>
          <w:szCs w:val="28"/>
        </w:rPr>
        <w:t>；</w:t>
      </w:r>
    </w:p>
    <w:p w:rsidR="00141D95" w:rsidRPr="00141D95" w:rsidRDefault="00141D95" w:rsidP="00141D95">
      <w:pPr>
        <w:spacing w:line="560" w:lineRule="exact"/>
        <w:ind w:firstLineChars="200" w:firstLine="560"/>
        <w:rPr>
          <w:rFonts w:ascii="仿宋_GB2312" w:eastAsia="仿宋_GB2312"/>
          <w:color w:val="000000"/>
          <w:sz w:val="28"/>
          <w:szCs w:val="28"/>
        </w:rPr>
      </w:pPr>
      <w:r w:rsidRPr="00141D95">
        <w:rPr>
          <w:rFonts w:ascii="仿宋_GB2312" w:eastAsia="仿宋_GB2312" w:hint="eastAsia"/>
          <w:color w:val="000000"/>
          <w:sz w:val="28"/>
          <w:szCs w:val="28"/>
        </w:rPr>
        <w:t>3、施工期间所有材料、人工、机械等无论任何条件均不</w:t>
      </w:r>
      <w:proofErr w:type="gramStart"/>
      <w:r w:rsidRPr="00141D95">
        <w:rPr>
          <w:rFonts w:ascii="仿宋_GB2312" w:eastAsia="仿宋_GB2312" w:hint="eastAsia"/>
          <w:color w:val="000000"/>
          <w:sz w:val="28"/>
          <w:szCs w:val="28"/>
        </w:rPr>
        <w:t>做价</w:t>
      </w:r>
      <w:proofErr w:type="gramEnd"/>
      <w:r w:rsidRPr="00141D95">
        <w:rPr>
          <w:rFonts w:ascii="仿宋_GB2312" w:eastAsia="仿宋_GB2312" w:hint="eastAsia"/>
          <w:color w:val="000000"/>
          <w:sz w:val="28"/>
          <w:szCs w:val="28"/>
        </w:rPr>
        <w:t>格调整；杜绝低价中标、随意变更工程价款情况发生。</w:t>
      </w:r>
    </w:p>
    <w:p w:rsidR="00310FBD" w:rsidRDefault="00167A1F" w:rsidP="00141D95">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141D95" w:rsidRPr="00141D95">
        <w:rPr>
          <w:rFonts w:ascii="仿宋_GB2312" w:eastAsia="仿宋_GB2312" w:hint="eastAsia"/>
          <w:color w:val="000000"/>
          <w:sz w:val="28"/>
          <w:szCs w:val="28"/>
        </w:rPr>
        <w:t>、说明投标文件中另需强调说明的事件；</w:t>
      </w:r>
    </w:p>
    <w:p w:rsidR="00141D95" w:rsidRPr="00141D95" w:rsidRDefault="00141D95" w:rsidP="00141D95">
      <w:pPr>
        <w:spacing w:line="560" w:lineRule="exact"/>
        <w:ind w:firstLineChars="200" w:firstLine="560"/>
        <w:rPr>
          <w:rFonts w:ascii="仿宋_GB2312" w:eastAsia="仿宋_GB2312"/>
          <w:color w:val="000000"/>
          <w:sz w:val="28"/>
          <w:szCs w:val="28"/>
        </w:rPr>
      </w:pPr>
    </w:p>
    <w:p w:rsidR="00B90E1F" w:rsidRPr="00967328" w:rsidRDefault="00B90E1F" w:rsidP="00967328">
      <w:pPr>
        <w:pStyle w:val="a8"/>
        <w:numPr>
          <w:ilvl w:val="1"/>
          <w:numId w:val="9"/>
        </w:numPr>
        <w:spacing w:line="560" w:lineRule="exact"/>
        <w:ind w:firstLineChars="0"/>
        <w:jc w:val="left"/>
        <w:rPr>
          <w:rFonts w:ascii="黑体" w:eastAsia="黑体" w:hAnsi="黑体"/>
          <w:b/>
          <w:sz w:val="32"/>
          <w:szCs w:val="32"/>
        </w:rPr>
      </w:pPr>
      <w:r w:rsidRPr="00967328">
        <w:rPr>
          <w:rFonts w:ascii="黑体" w:eastAsia="黑体" w:hAnsi="黑体" w:hint="eastAsia"/>
          <w:b/>
          <w:sz w:val="32"/>
          <w:szCs w:val="32"/>
        </w:rPr>
        <w:t>报价</w:t>
      </w:r>
      <w:r w:rsidR="00C178D7">
        <w:rPr>
          <w:rFonts w:ascii="黑体" w:eastAsia="黑体" w:hAnsi="黑体" w:hint="eastAsia"/>
          <w:b/>
          <w:sz w:val="32"/>
          <w:szCs w:val="32"/>
        </w:rPr>
        <w:t>表</w:t>
      </w:r>
    </w:p>
    <w:p w:rsidR="00666845" w:rsidRPr="00C610BD" w:rsidRDefault="00666845" w:rsidP="007318FC">
      <w:pPr>
        <w:spacing w:line="560" w:lineRule="exact"/>
        <w:ind w:firstLineChars="196" w:firstLine="551"/>
        <w:rPr>
          <w:rFonts w:ascii="仿宋_GB2312" w:eastAsia="仿宋_GB2312"/>
          <w:b/>
          <w:sz w:val="28"/>
          <w:szCs w:val="28"/>
        </w:rPr>
      </w:pPr>
      <w:r w:rsidRPr="00C610BD">
        <w:rPr>
          <w:rFonts w:ascii="仿宋_GB2312" w:eastAsia="仿宋_GB2312" w:hint="eastAsia"/>
          <w:b/>
          <w:sz w:val="28"/>
          <w:szCs w:val="28"/>
        </w:rPr>
        <w:t>报价说明：</w:t>
      </w:r>
    </w:p>
    <w:p w:rsidR="00666845" w:rsidRPr="00C610BD" w:rsidRDefault="00666845" w:rsidP="005A564D">
      <w:pPr>
        <w:spacing w:line="560" w:lineRule="exact"/>
        <w:ind w:firstLineChars="200" w:firstLine="560"/>
        <w:rPr>
          <w:rFonts w:ascii="仿宋_GB2312" w:eastAsia="仿宋_GB2312"/>
          <w:sz w:val="28"/>
          <w:szCs w:val="28"/>
        </w:rPr>
      </w:pPr>
      <w:r w:rsidRPr="00C610BD">
        <w:rPr>
          <w:rFonts w:ascii="仿宋_GB2312" w:eastAsia="仿宋_GB2312" w:hint="eastAsia"/>
          <w:sz w:val="28"/>
          <w:szCs w:val="28"/>
        </w:rPr>
        <w:t>1.报价需包含满足项目需求的所有费用，格式可根据实际情况自行调整。</w:t>
      </w:r>
    </w:p>
    <w:p w:rsidR="00310FBD" w:rsidRPr="00C610BD" w:rsidRDefault="00310FBD" w:rsidP="005A564D">
      <w:pPr>
        <w:spacing w:line="560" w:lineRule="exact"/>
        <w:ind w:firstLineChars="200" w:firstLine="560"/>
        <w:rPr>
          <w:rFonts w:ascii="仿宋_GB2312" w:eastAsia="仿宋_GB2312"/>
          <w:sz w:val="28"/>
          <w:szCs w:val="28"/>
        </w:rPr>
      </w:pPr>
      <w:r w:rsidRPr="00C610BD">
        <w:rPr>
          <w:rFonts w:ascii="仿宋_GB2312" w:eastAsia="仿宋_GB2312"/>
          <w:sz w:val="28"/>
          <w:szCs w:val="28"/>
        </w:rPr>
        <w:t>2.</w:t>
      </w:r>
      <w:r w:rsidRPr="00C610BD">
        <w:rPr>
          <w:rFonts w:hint="eastAsia"/>
        </w:rPr>
        <w:t xml:space="preserve"> </w:t>
      </w:r>
      <w:r w:rsidRPr="00C610BD">
        <w:rPr>
          <w:rFonts w:ascii="仿宋_GB2312" w:eastAsia="仿宋_GB2312" w:hint="eastAsia"/>
          <w:sz w:val="28"/>
          <w:szCs w:val="28"/>
        </w:rPr>
        <w:t>报价人应充分考虑供货期间各类建材市场价格变化，政策性调整的风险，一旦经评审确定中标人，报价不作调整</w:t>
      </w:r>
    </w:p>
    <w:p w:rsidR="00666845" w:rsidRPr="00C610BD" w:rsidRDefault="00310FBD" w:rsidP="005A564D">
      <w:pPr>
        <w:spacing w:line="560" w:lineRule="exact"/>
        <w:ind w:firstLineChars="200" w:firstLine="560"/>
        <w:rPr>
          <w:rFonts w:ascii="仿宋_GB2312" w:eastAsia="仿宋_GB2312"/>
          <w:sz w:val="28"/>
          <w:szCs w:val="28"/>
        </w:rPr>
      </w:pPr>
      <w:r w:rsidRPr="00C610BD">
        <w:rPr>
          <w:rFonts w:ascii="仿宋_GB2312" w:eastAsia="仿宋_GB2312" w:hint="eastAsia"/>
          <w:sz w:val="28"/>
          <w:szCs w:val="28"/>
        </w:rPr>
        <w:t>3</w:t>
      </w:r>
      <w:r w:rsidR="00666845" w:rsidRPr="00C610BD">
        <w:rPr>
          <w:rFonts w:ascii="仿宋_GB2312" w:eastAsia="仿宋_GB2312" w:hint="eastAsia"/>
          <w:sz w:val="28"/>
          <w:szCs w:val="28"/>
        </w:rPr>
        <w:t>.以上所有费用都是含税</w:t>
      </w:r>
      <w:r w:rsidR="00FB6F3A" w:rsidRPr="00C610BD">
        <w:rPr>
          <w:rFonts w:ascii="仿宋_GB2312" w:eastAsia="仿宋_GB2312" w:hint="eastAsia"/>
          <w:sz w:val="28"/>
          <w:szCs w:val="28"/>
        </w:rPr>
        <w:t>（增值税专用发票）</w:t>
      </w:r>
      <w:r w:rsidR="00666845" w:rsidRPr="00C610BD">
        <w:rPr>
          <w:rFonts w:ascii="仿宋_GB2312" w:eastAsia="仿宋_GB2312" w:hint="eastAsia"/>
          <w:sz w:val="28"/>
          <w:szCs w:val="28"/>
        </w:rPr>
        <w:t>价格。</w:t>
      </w:r>
    </w:p>
    <w:p w:rsidR="00666845" w:rsidRPr="00274A2B" w:rsidRDefault="00310FBD" w:rsidP="005A564D">
      <w:pPr>
        <w:spacing w:line="560" w:lineRule="exact"/>
        <w:ind w:firstLineChars="200" w:firstLine="560"/>
        <w:rPr>
          <w:rFonts w:ascii="仿宋_GB2312" w:eastAsia="仿宋_GB2312"/>
          <w:sz w:val="28"/>
          <w:szCs w:val="28"/>
        </w:rPr>
      </w:pPr>
      <w:r w:rsidRPr="00C610BD">
        <w:rPr>
          <w:rFonts w:ascii="仿宋_GB2312" w:eastAsia="仿宋_GB2312" w:hint="eastAsia"/>
          <w:sz w:val="28"/>
          <w:szCs w:val="28"/>
        </w:rPr>
        <w:t>4</w:t>
      </w:r>
      <w:r w:rsidR="0024028A" w:rsidRPr="00C610BD">
        <w:rPr>
          <w:rFonts w:ascii="仿宋_GB2312" w:eastAsia="仿宋_GB2312" w:hint="eastAsia"/>
          <w:sz w:val="28"/>
          <w:szCs w:val="28"/>
        </w:rPr>
        <w:t>.</w:t>
      </w:r>
      <w:r w:rsidR="00666845" w:rsidRPr="00C610BD">
        <w:rPr>
          <w:rFonts w:ascii="仿宋_GB2312" w:eastAsia="仿宋_GB2312" w:hint="eastAsia"/>
          <w:sz w:val="28"/>
          <w:szCs w:val="28"/>
        </w:rPr>
        <w:t>如供应商可提供需求外的其他服务，如提升服务质量的其他产品、收费的技术服务、超出免费服务期的维护服务等，</w:t>
      </w:r>
      <w:r w:rsidR="00666845" w:rsidRPr="00C610BD">
        <w:rPr>
          <w:rFonts w:ascii="仿宋_GB2312" w:eastAsia="仿宋_GB2312" w:hint="eastAsia"/>
          <w:sz w:val="28"/>
          <w:szCs w:val="28"/>
          <w:u w:val="single"/>
        </w:rPr>
        <w:t>可</w:t>
      </w:r>
      <w:proofErr w:type="gramStart"/>
      <w:r w:rsidR="00666845" w:rsidRPr="00C610BD">
        <w:rPr>
          <w:rFonts w:ascii="仿宋_GB2312" w:eastAsia="仿宋_GB2312" w:hint="eastAsia"/>
          <w:sz w:val="28"/>
          <w:szCs w:val="28"/>
          <w:u w:val="single"/>
        </w:rPr>
        <w:t>一</w:t>
      </w:r>
      <w:proofErr w:type="gramEnd"/>
      <w:r w:rsidR="00666845" w:rsidRPr="00C610BD">
        <w:rPr>
          <w:rFonts w:ascii="仿宋_GB2312" w:eastAsia="仿宋_GB2312" w:hint="eastAsia"/>
          <w:sz w:val="28"/>
          <w:szCs w:val="28"/>
          <w:u w:val="single"/>
        </w:rPr>
        <w:t>并列将其报价列在报价表中，但不计入在此次询价的总价中</w:t>
      </w:r>
      <w:r w:rsidR="00666845" w:rsidRPr="00C610BD">
        <w:rPr>
          <w:rFonts w:ascii="仿宋_GB2312" w:eastAsia="仿宋_GB2312" w:hint="eastAsia"/>
          <w:sz w:val="28"/>
          <w:szCs w:val="28"/>
        </w:rPr>
        <w:t>。</w:t>
      </w:r>
    </w:p>
    <w:p w:rsidR="00666845" w:rsidRPr="00221D9E" w:rsidRDefault="00967328" w:rsidP="005A564D">
      <w:pPr>
        <w:spacing w:line="560" w:lineRule="exact"/>
        <w:rPr>
          <w:rFonts w:ascii="黑体" w:eastAsia="黑体" w:hAnsi="黑体"/>
          <w:b/>
          <w:sz w:val="32"/>
          <w:szCs w:val="32"/>
        </w:rPr>
      </w:pPr>
      <w:r>
        <w:rPr>
          <w:rFonts w:ascii="黑体" w:eastAsia="黑体" w:hAnsi="黑体" w:hint="eastAsia"/>
          <w:b/>
          <w:sz w:val="32"/>
          <w:szCs w:val="32"/>
        </w:rPr>
        <w:t>七</w:t>
      </w:r>
      <w:r w:rsidR="00666845" w:rsidRPr="00221D9E">
        <w:rPr>
          <w:rFonts w:ascii="黑体" w:eastAsia="黑体" w:hAnsi="黑体" w:hint="eastAsia"/>
          <w:b/>
          <w:sz w:val="32"/>
          <w:szCs w:val="32"/>
        </w:rPr>
        <w:t>、其他要求</w:t>
      </w:r>
    </w:p>
    <w:p w:rsidR="00141D95" w:rsidRPr="00141D95" w:rsidRDefault="00141D95"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1</w:t>
      </w:r>
      <w:r w:rsidRPr="00141D95">
        <w:rPr>
          <w:rFonts w:ascii="仿宋_GB2312" w:eastAsia="仿宋_GB2312" w:hAnsi="宋体" w:hint="eastAsia"/>
          <w:sz w:val="28"/>
          <w:szCs w:val="28"/>
        </w:rPr>
        <w:t>、施工期间，服从甲方、物业、监理、总包单位的现场管理；</w:t>
      </w:r>
    </w:p>
    <w:p w:rsidR="00141D95" w:rsidRPr="00141D95" w:rsidRDefault="00141D95"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2</w:t>
      </w:r>
      <w:r w:rsidR="00EF5C7A">
        <w:rPr>
          <w:rFonts w:ascii="仿宋_GB2312" w:eastAsia="仿宋_GB2312" w:hAnsi="宋体" w:hint="eastAsia"/>
          <w:sz w:val="28"/>
          <w:szCs w:val="28"/>
        </w:rPr>
        <w:t>、负责本项目装饰工程施工期间所有进度、质量、安全、文明施工以及与装饰</w:t>
      </w:r>
      <w:r w:rsidRPr="00141D95">
        <w:rPr>
          <w:rFonts w:ascii="仿宋_GB2312" w:eastAsia="仿宋_GB2312" w:hAnsi="宋体" w:hint="eastAsia"/>
          <w:sz w:val="28"/>
          <w:szCs w:val="28"/>
        </w:rPr>
        <w:t>有关检查、验收等事宜；</w:t>
      </w:r>
    </w:p>
    <w:p w:rsidR="00141D95" w:rsidRPr="00141D95" w:rsidRDefault="00B82BC6" w:rsidP="00141D95">
      <w:pPr>
        <w:spacing w:line="560" w:lineRule="exact"/>
        <w:ind w:left="140" w:firstLine="420"/>
        <w:rPr>
          <w:rFonts w:ascii="仿宋_GB2312" w:eastAsia="仿宋_GB2312" w:hAnsi="宋体"/>
          <w:sz w:val="28"/>
          <w:szCs w:val="28"/>
        </w:rPr>
      </w:pPr>
      <w:r>
        <w:rPr>
          <w:rFonts w:ascii="仿宋_GB2312" w:eastAsia="仿宋_GB2312" w:hAnsi="宋体" w:hint="eastAsia"/>
          <w:sz w:val="28"/>
          <w:szCs w:val="28"/>
        </w:rPr>
        <w:t>3</w:t>
      </w:r>
      <w:r w:rsidR="00141D95" w:rsidRPr="00141D95">
        <w:rPr>
          <w:rFonts w:ascii="仿宋_GB2312" w:eastAsia="仿宋_GB2312" w:hAnsi="宋体" w:hint="eastAsia"/>
          <w:sz w:val="28"/>
          <w:szCs w:val="28"/>
        </w:rPr>
        <w:t>、负责办理政府部门、消防部门、物业部门的报批与办证、验收的手续，并取得相关施工许可证、验收合格、备案证等。</w:t>
      </w:r>
    </w:p>
    <w:p w:rsidR="00666845" w:rsidRPr="00274A2B" w:rsidRDefault="00666845" w:rsidP="005A564D">
      <w:pPr>
        <w:spacing w:line="560" w:lineRule="exact"/>
        <w:rPr>
          <w:rFonts w:ascii="仿宋_GB2312" w:eastAsia="仿宋_GB2312"/>
          <w:sz w:val="28"/>
          <w:szCs w:val="28"/>
        </w:rPr>
      </w:pPr>
      <w:r w:rsidRPr="00274A2B">
        <w:rPr>
          <w:rFonts w:ascii="仿宋_GB2312" w:eastAsia="仿宋_GB2312" w:hint="eastAsia"/>
          <w:b/>
          <w:sz w:val="28"/>
          <w:szCs w:val="28"/>
        </w:rPr>
        <w:lastRenderedPageBreak/>
        <w:t xml:space="preserve">  </w:t>
      </w:r>
      <w:r w:rsidRPr="00274A2B">
        <w:rPr>
          <w:rFonts w:ascii="仿宋_GB2312" w:eastAsia="仿宋_GB2312" w:hint="eastAsia"/>
          <w:sz w:val="28"/>
          <w:szCs w:val="28"/>
        </w:rPr>
        <w:t xml:space="preserve"> </w:t>
      </w:r>
      <w:r w:rsidR="00FC5A20">
        <w:rPr>
          <w:rFonts w:ascii="仿宋_GB2312" w:eastAsia="仿宋_GB2312" w:hint="eastAsia"/>
          <w:sz w:val="28"/>
          <w:szCs w:val="28"/>
        </w:rPr>
        <w:t xml:space="preserve"> </w:t>
      </w:r>
      <w:r w:rsidR="00B82BC6">
        <w:rPr>
          <w:rFonts w:ascii="仿宋_GB2312" w:eastAsia="仿宋_GB2312" w:hint="eastAsia"/>
          <w:sz w:val="28"/>
          <w:szCs w:val="28"/>
        </w:rPr>
        <w:t>4</w:t>
      </w:r>
      <w:r w:rsidR="00141D95">
        <w:rPr>
          <w:rFonts w:ascii="仿宋_GB2312" w:eastAsia="仿宋_GB2312" w:hint="eastAsia"/>
          <w:sz w:val="28"/>
          <w:szCs w:val="28"/>
        </w:rPr>
        <w:t>、</w:t>
      </w:r>
      <w:r w:rsidRPr="00274A2B">
        <w:rPr>
          <w:rFonts w:ascii="仿宋_GB2312" w:eastAsia="仿宋_GB2312" w:hint="eastAsia"/>
          <w:sz w:val="28"/>
          <w:szCs w:val="28"/>
        </w:rPr>
        <w:t>请于</w:t>
      </w:r>
      <w:r w:rsidR="00310FBD">
        <w:rPr>
          <w:rFonts w:ascii="仿宋_GB2312" w:eastAsia="仿宋_GB2312" w:hint="eastAsia"/>
          <w:sz w:val="28"/>
          <w:szCs w:val="28"/>
        </w:rPr>
        <w:t>8</w:t>
      </w:r>
      <w:r w:rsidRPr="00274A2B">
        <w:rPr>
          <w:rFonts w:ascii="仿宋_GB2312" w:eastAsia="仿宋_GB2312" w:hint="eastAsia"/>
          <w:sz w:val="28"/>
          <w:szCs w:val="28"/>
        </w:rPr>
        <w:t>月</w:t>
      </w:r>
      <w:r w:rsidR="00310FBD">
        <w:rPr>
          <w:rFonts w:ascii="仿宋_GB2312" w:eastAsia="仿宋_GB2312" w:hint="eastAsia"/>
          <w:sz w:val="28"/>
          <w:szCs w:val="28"/>
        </w:rPr>
        <w:t>2</w:t>
      </w:r>
      <w:r w:rsidR="005C2F46">
        <w:rPr>
          <w:rFonts w:ascii="仿宋_GB2312" w:eastAsia="仿宋_GB2312" w:hint="eastAsia"/>
          <w:sz w:val="28"/>
          <w:szCs w:val="28"/>
        </w:rPr>
        <w:t>4</w:t>
      </w:r>
      <w:r w:rsidRPr="00274A2B">
        <w:rPr>
          <w:rFonts w:ascii="仿宋_GB2312" w:eastAsia="仿宋_GB2312" w:hint="eastAsia"/>
          <w:sz w:val="28"/>
          <w:szCs w:val="28"/>
        </w:rPr>
        <w:t>日</w:t>
      </w:r>
      <w:r w:rsidR="00392987" w:rsidRPr="00274A2B">
        <w:rPr>
          <w:rFonts w:ascii="仿宋_GB2312" w:eastAsia="仿宋_GB2312" w:hint="eastAsia"/>
          <w:sz w:val="28"/>
          <w:szCs w:val="28"/>
        </w:rPr>
        <w:t>下午</w:t>
      </w:r>
      <w:r w:rsidR="009A3C1F">
        <w:rPr>
          <w:rFonts w:ascii="仿宋_GB2312" w:eastAsia="仿宋_GB2312" w:hint="eastAsia"/>
          <w:sz w:val="28"/>
          <w:szCs w:val="28"/>
        </w:rPr>
        <w:t>5</w:t>
      </w:r>
      <w:r w:rsidR="00906115">
        <w:rPr>
          <w:rFonts w:ascii="仿宋_GB2312" w:eastAsia="仿宋_GB2312" w:hint="eastAsia"/>
          <w:sz w:val="28"/>
          <w:szCs w:val="28"/>
        </w:rPr>
        <w:t>：</w:t>
      </w:r>
      <w:r w:rsidR="00FC5A20">
        <w:rPr>
          <w:rFonts w:ascii="仿宋_GB2312" w:eastAsia="仿宋_GB2312" w:hint="eastAsia"/>
          <w:sz w:val="28"/>
          <w:szCs w:val="28"/>
        </w:rPr>
        <w:t>0</w:t>
      </w:r>
      <w:r w:rsidR="00F13DEE" w:rsidRPr="00274A2B">
        <w:rPr>
          <w:rFonts w:ascii="仿宋_GB2312" w:eastAsia="仿宋_GB2312"/>
          <w:sz w:val="28"/>
          <w:szCs w:val="28"/>
        </w:rPr>
        <w:t>0</w:t>
      </w:r>
      <w:r w:rsidR="00392987" w:rsidRPr="00274A2B">
        <w:rPr>
          <w:rFonts w:ascii="仿宋_GB2312" w:eastAsia="仿宋_GB2312" w:hint="eastAsia"/>
          <w:sz w:val="28"/>
          <w:szCs w:val="28"/>
        </w:rPr>
        <w:t>前</w:t>
      </w:r>
      <w:r w:rsidRPr="00274A2B">
        <w:rPr>
          <w:rFonts w:ascii="仿宋_GB2312" w:eastAsia="仿宋_GB2312" w:hint="eastAsia"/>
          <w:sz w:val="28"/>
          <w:szCs w:val="28"/>
        </w:rPr>
        <w:t>，将</w:t>
      </w:r>
      <w:r w:rsidRPr="00274A2B">
        <w:rPr>
          <w:rFonts w:ascii="仿宋_GB2312" w:eastAsia="仿宋_GB2312" w:hint="eastAsia"/>
          <w:sz w:val="28"/>
          <w:szCs w:val="28"/>
          <w:u w:val="single"/>
        </w:rPr>
        <w:t>加盖公章及骑缝章的报价文件</w:t>
      </w:r>
      <w:r w:rsidR="009704B7">
        <w:rPr>
          <w:rFonts w:ascii="仿宋_GB2312" w:eastAsia="仿宋_GB2312" w:hint="eastAsia"/>
          <w:sz w:val="28"/>
          <w:szCs w:val="28"/>
          <w:u w:val="single"/>
        </w:rPr>
        <w:t>及</w:t>
      </w:r>
      <w:r w:rsidRPr="00274A2B">
        <w:rPr>
          <w:rFonts w:ascii="仿宋_GB2312" w:eastAsia="仿宋_GB2312" w:hint="eastAsia"/>
          <w:sz w:val="28"/>
          <w:szCs w:val="28"/>
          <w:u w:val="single"/>
        </w:rPr>
        <w:t>附加</w:t>
      </w:r>
      <w:r w:rsidR="00BD38D4">
        <w:rPr>
          <w:rFonts w:ascii="仿宋_GB2312" w:eastAsia="仿宋_GB2312" w:hint="eastAsia"/>
          <w:sz w:val="28"/>
          <w:szCs w:val="28"/>
          <w:u w:val="single"/>
        </w:rPr>
        <w:t>条款</w:t>
      </w:r>
      <w:r w:rsidRPr="00274A2B">
        <w:rPr>
          <w:rFonts w:ascii="仿宋_GB2312" w:eastAsia="仿宋_GB2312" w:hint="eastAsia"/>
          <w:sz w:val="28"/>
          <w:szCs w:val="28"/>
          <w:u w:val="single"/>
        </w:rPr>
        <w:t>涉及的所有文件</w:t>
      </w:r>
      <w:r w:rsidRPr="00274A2B">
        <w:rPr>
          <w:rFonts w:ascii="仿宋_GB2312" w:eastAsia="仿宋_GB2312" w:hint="eastAsia"/>
          <w:sz w:val="28"/>
          <w:szCs w:val="28"/>
        </w:rPr>
        <w:t>，送至我单位，地址：</w:t>
      </w:r>
      <w:r w:rsidR="00F13DEE" w:rsidRPr="00274A2B">
        <w:rPr>
          <w:rFonts w:ascii="仿宋_GB2312" w:eastAsia="仿宋_GB2312" w:hint="eastAsia"/>
          <w:sz w:val="28"/>
          <w:szCs w:val="28"/>
        </w:rPr>
        <w:t>北京市海淀区复兴路15号</w:t>
      </w:r>
      <w:r w:rsidRPr="00274A2B">
        <w:rPr>
          <w:rFonts w:ascii="仿宋_GB2312" w:eastAsia="仿宋_GB2312" w:hint="eastAsia"/>
          <w:sz w:val="28"/>
          <w:szCs w:val="28"/>
        </w:rPr>
        <w:t>，联系人：</w:t>
      </w:r>
      <w:r w:rsidR="007A199D">
        <w:rPr>
          <w:rFonts w:ascii="仿宋_GB2312" w:eastAsia="仿宋_GB2312" w:hint="eastAsia"/>
          <w:sz w:val="28"/>
          <w:szCs w:val="28"/>
        </w:rPr>
        <w:t>靳微</w:t>
      </w:r>
      <w:r w:rsidR="00B5580C">
        <w:rPr>
          <w:rFonts w:ascii="仿宋_GB2312" w:eastAsia="仿宋_GB2312" w:hint="eastAsia"/>
          <w:sz w:val="28"/>
          <w:szCs w:val="28"/>
        </w:rPr>
        <w:t xml:space="preserve">  </w:t>
      </w:r>
      <w:r w:rsidR="00F13DEE" w:rsidRPr="00274A2B">
        <w:rPr>
          <w:rFonts w:ascii="仿宋_GB2312" w:eastAsia="仿宋_GB2312" w:hint="eastAsia"/>
          <w:sz w:val="28"/>
          <w:szCs w:val="28"/>
        </w:rPr>
        <w:t>010-5</w:t>
      </w:r>
      <w:r w:rsidR="00F13DEE" w:rsidRPr="00274A2B">
        <w:rPr>
          <w:rFonts w:ascii="仿宋_GB2312" w:eastAsia="仿宋_GB2312"/>
          <w:sz w:val="28"/>
          <w:szCs w:val="28"/>
        </w:rPr>
        <w:t>888</w:t>
      </w:r>
      <w:r w:rsidR="007A199D">
        <w:rPr>
          <w:rFonts w:ascii="仿宋_GB2312" w:eastAsia="仿宋_GB2312"/>
          <w:sz w:val="28"/>
          <w:szCs w:val="28"/>
        </w:rPr>
        <w:t>2</w:t>
      </w:r>
      <w:r w:rsidR="00834E3A">
        <w:rPr>
          <w:rFonts w:ascii="仿宋_GB2312" w:eastAsia="仿宋_GB2312"/>
          <w:sz w:val="28"/>
          <w:szCs w:val="28"/>
        </w:rPr>
        <w:t>6</w:t>
      </w:r>
      <w:r w:rsidR="007A199D">
        <w:rPr>
          <w:rFonts w:ascii="仿宋_GB2312" w:eastAsia="仿宋_GB2312"/>
          <w:sz w:val="28"/>
          <w:szCs w:val="28"/>
        </w:rPr>
        <w:t>49</w:t>
      </w:r>
      <w:r w:rsidR="009704B7">
        <w:rPr>
          <w:rFonts w:ascii="仿宋_GB2312" w:eastAsia="仿宋_GB2312" w:hint="eastAsia"/>
          <w:sz w:val="28"/>
          <w:szCs w:val="28"/>
        </w:rPr>
        <w:t>，</w:t>
      </w:r>
      <w:r w:rsidRPr="00274A2B">
        <w:rPr>
          <w:rFonts w:ascii="仿宋_GB2312" w:eastAsia="仿宋_GB2312" w:hint="eastAsia"/>
          <w:sz w:val="28"/>
          <w:szCs w:val="28"/>
        </w:rPr>
        <w:t>逾期报送的报价文件将不予以接受。</w:t>
      </w:r>
    </w:p>
    <w:p w:rsidR="00666845" w:rsidRPr="005C2F46" w:rsidRDefault="00666845" w:rsidP="005A564D">
      <w:pPr>
        <w:spacing w:line="560" w:lineRule="exact"/>
        <w:rPr>
          <w:rFonts w:ascii="仿宋_GB2312" w:eastAsia="仿宋_GB2312"/>
          <w:sz w:val="32"/>
          <w:szCs w:val="32"/>
        </w:rPr>
      </w:pPr>
      <w:bookmarkStart w:id="0" w:name="_GoBack"/>
      <w:bookmarkEnd w:id="0"/>
    </w:p>
    <w:p w:rsidR="005A564D" w:rsidRDefault="00005C6E" w:rsidP="00005C6E">
      <w:pPr>
        <w:tabs>
          <w:tab w:val="left" w:pos="6098"/>
        </w:tabs>
        <w:spacing w:line="560" w:lineRule="exact"/>
        <w:rPr>
          <w:rFonts w:ascii="仿宋_GB2312" w:eastAsia="仿宋_GB2312"/>
          <w:sz w:val="32"/>
          <w:szCs w:val="32"/>
        </w:rPr>
      </w:pPr>
      <w:r>
        <w:rPr>
          <w:rFonts w:ascii="仿宋_GB2312" w:eastAsia="仿宋_GB2312"/>
          <w:sz w:val="32"/>
          <w:szCs w:val="32"/>
        </w:rPr>
        <w:tab/>
      </w:r>
    </w:p>
    <w:p w:rsidR="005A564D" w:rsidRPr="00221D9E" w:rsidRDefault="005A564D" w:rsidP="005A564D">
      <w:pPr>
        <w:spacing w:line="560" w:lineRule="exact"/>
        <w:rPr>
          <w:rFonts w:ascii="仿宋_GB2312" w:eastAsia="仿宋_GB2312"/>
          <w:sz w:val="32"/>
          <w:szCs w:val="32"/>
        </w:rPr>
      </w:pPr>
    </w:p>
    <w:p w:rsidR="00666845" w:rsidRPr="00274A2B" w:rsidRDefault="00F13DEE" w:rsidP="00F13DEE">
      <w:pPr>
        <w:spacing w:line="560" w:lineRule="exact"/>
        <w:rPr>
          <w:rFonts w:ascii="仿宋_GB2312" w:eastAsia="仿宋_GB2312"/>
          <w:sz w:val="28"/>
          <w:szCs w:val="28"/>
        </w:rPr>
      </w:pPr>
      <w:r>
        <w:rPr>
          <w:rFonts w:ascii="仿宋_GB2312" w:eastAsia="仿宋_GB2312" w:hint="eastAsia"/>
          <w:sz w:val="32"/>
          <w:szCs w:val="32"/>
        </w:rPr>
        <w:t xml:space="preserve">                          </w:t>
      </w:r>
      <w:r w:rsidRPr="00274A2B">
        <w:rPr>
          <w:rFonts w:ascii="仿宋_GB2312" w:eastAsia="仿宋_GB2312" w:hint="eastAsia"/>
          <w:sz w:val="28"/>
          <w:szCs w:val="28"/>
        </w:rPr>
        <w:t xml:space="preserve"> 北京万方数据股份有限公司</w:t>
      </w:r>
    </w:p>
    <w:p w:rsidR="00D02C8C" w:rsidRPr="00274A2B" w:rsidRDefault="007974B8" w:rsidP="00274A2B">
      <w:pPr>
        <w:spacing w:line="560" w:lineRule="exact"/>
        <w:ind w:right="386" w:firstLineChars="1750" w:firstLine="4900"/>
        <w:rPr>
          <w:rFonts w:ascii="仿宋_GB2312" w:eastAsia="仿宋_GB2312"/>
          <w:sz w:val="28"/>
          <w:szCs w:val="28"/>
        </w:rPr>
      </w:pPr>
      <w:r w:rsidRPr="00274A2B">
        <w:rPr>
          <w:rFonts w:ascii="仿宋_GB2312" w:eastAsia="仿宋_GB2312" w:hint="eastAsia"/>
          <w:sz w:val="28"/>
          <w:szCs w:val="28"/>
        </w:rPr>
        <w:t>2</w:t>
      </w:r>
      <w:r w:rsidR="00F13DEE" w:rsidRPr="00274A2B">
        <w:rPr>
          <w:rFonts w:ascii="仿宋_GB2312" w:eastAsia="仿宋_GB2312" w:hint="eastAsia"/>
          <w:sz w:val="28"/>
          <w:szCs w:val="28"/>
        </w:rPr>
        <w:t>01</w:t>
      </w:r>
      <w:r w:rsidR="00F13DEE" w:rsidRPr="00274A2B">
        <w:rPr>
          <w:rFonts w:ascii="仿宋_GB2312" w:eastAsia="仿宋_GB2312"/>
          <w:sz w:val="28"/>
          <w:szCs w:val="28"/>
        </w:rPr>
        <w:t>7</w:t>
      </w:r>
      <w:r w:rsidRPr="00274A2B">
        <w:rPr>
          <w:rFonts w:ascii="仿宋_GB2312" w:eastAsia="仿宋_GB2312" w:hint="eastAsia"/>
          <w:sz w:val="28"/>
          <w:szCs w:val="28"/>
        </w:rPr>
        <w:t>年</w:t>
      </w:r>
      <w:r w:rsidR="00BD38D4">
        <w:rPr>
          <w:rFonts w:ascii="仿宋_GB2312" w:eastAsia="仿宋_GB2312" w:hint="eastAsia"/>
          <w:sz w:val="28"/>
          <w:szCs w:val="28"/>
        </w:rPr>
        <w:t>8</w:t>
      </w:r>
      <w:r w:rsidRPr="00274A2B">
        <w:rPr>
          <w:rFonts w:ascii="仿宋_GB2312" w:eastAsia="仿宋_GB2312" w:hint="eastAsia"/>
          <w:sz w:val="28"/>
          <w:szCs w:val="28"/>
        </w:rPr>
        <w:t>月</w:t>
      </w:r>
      <w:r w:rsidR="00BD38D4">
        <w:rPr>
          <w:rFonts w:ascii="仿宋_GB2312" w:eastAsia="仿宋_GB2312" w:hint="eastAsia"/>
          <w:sz w:val="28"/>
          <w:szCs w:val="28"/>
        </w:rPr>
        <w:t>17</w:t>
      </w:r>
      <w:r w:rsidRPr="00274A2B">
        <w:rPr>
          <w:rFonts w:ascii="仿宋_GB2312" w:eastAsia="仿宋_GB2312" w:hint="eastAsia"/>
          <w:sz w:val="28"/>
          <w:szCs w:val="28"/>
        </w:rPr>
        <w:t>日</w:t>
      </w:r>
    </w:p>
    <w:p w:rsidR="00D02C8C" w:rsidRPr="00D75CA5" w:rsidRDefault="00D02C8C" w:rsidP="00C178D7">
      <w:pPr>
        <w:spacing w:line="600" w:lineRule="auto"/>
        <w:rPr>
          <w:rFonts w:ascii="宋体" w:hAnsi="宋体" w:cs="宋体"/>
          <w:b/>
          <w:bCs/>
          <w:color w:val="000000"/>
          <w:kern w:val="0"/>
          <w:sz w:val="28"/>
          <w:szCs w:val="28"/>
        </w:rPr>
      </w:pPr>
    </w:p>
    <w:sectPr w:rsidR="00D02C8C" w:rsidRPr="00D75CA5" w:rsidSect="00C17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C0" w:rsidRDefault="00F221C0" w:rsidP="003E67A7">
      <w:r>
        <w:separator/>
      </w:r>
    </w:p>
  </w:endnote>
  <w:endnote w:type="continuationSeparator" w:id="0">
    <w:p w:rsidR="00F221C0" w:rsidRDefault="00F221C0" w:rsidP="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C0" w:rsidRDefault="00F221C0" w:rsidP="003E67A7">
      <w:r>
        <w:separator/>
      </w:r>
    </w:p>
  </w:footnote>
  <w:footnote w:type="continuationSeparator" w:id="0">
    <w:p w:rsidR="00F221C0" w:rsidRDefault="00F221C0" w:rsidP="003E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370689"/>
    <w:multiLevelType w:val="hybridMultilevel"/>
    <w:tmpl w:val="A82C1AFC"/>
    <w:lvl w:ilvl="0" w:tplc="3058F684">
      <w:start w:val="2"/>
      <w:numFmt w:val="japaneseCounting"/>
      <w:lvlText w:val="%1、"/>
      <w:lvlJc w:val="left"/>
      <w:pPr>
        <w:ind w:left="675" w:hanging="675"/>
      </w:pPr>
      <w:rPr>
        <w:rFonts w:hint="default"/>
      </w:rPr>
    </w:lvl>
    <w:lvl w:ilvl="1" w:tplc="9A728AC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52184"/>
    <w:multiLevelType w:val="hybridMultilevel"/>
    <w:tmpl w:val="FAE0F22C"/>
    <w:lvl w:ilvl="0" w:tplc="9A728ACC">
      <w:start w:val="1"/>
      <w:numFmt w:val="decimal"/>
      <w:lvlText w:val="%1、"/>
      <w:lvlJc w:val="left"/>
      <w:pPr>
        <w:ind w:left="1140" w:hanging="720"/>
      </w:pPr>
      <w:rPr>
        <w:rFonts w:hint="default"/>
      </w:rPr>
    </w:lvl>
    <w:lvl w:ilvl="1" w:tplc="32900832">
      <w:start w:val="6"/>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7A595E"/>
    <w:multiLevelType w:val="hybridMultilevel"/>
    <w:tmpl w:val="F52C4650"/>
    <w:lvl w:ilvl="0" w:tplc="B86EFB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452F46"/>
    <w:multiLevelType w:val="hybridMultilevel"/>
    <w:tmpl w:val="A63E431C"/>
    <w:lvl w:ilvl="0" w:tplc="9132B2FA">
      <w:start w:val="5"/>
      <w:numFmt w:val="decimal"/>
      <w:lvlText w:val="%1、"/>
      <w:lvlJc w:val="left"/>
      <w:pPr>
        <w:ind w:left="945" w:hanging="5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C9A6C7B"/>
    <w:multiLevelType w:val="hybridMultilevel"/>
    <w:tmpl w:val="FC70E52A"/>
    <w:lvl w:ilvl="0" w:tplc="9A728ACC">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150876"/>
    <w:multiLevelType w:val="hybridMultilevel"/>
    <w:tmpl w:val="66E83012"/>
    <w:lvl w:ilvl="0" w:tplc="9880D5C0">
      <w:start w:val="1"/>
      <w:numFmt w:val="decimal"/>
      <w:lvlText w:val="（%1）"/>
      <w:lvlJc w:val="left"/>
      <w:pPr>
        <w:ind w:left="2422" w:hanging="720"/>
      </w:pPr>
      <w:rPr>
        <w:rFonts w:hint="default"/>
        <w:lang w:val="en-US"/>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7">
    <w:nsid w:val="6ABD204F"/>
    <w:multiLevelType w:val="hybridMultilevel"/>
    <w:tmpl w:val="E14836E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70152B27"/>
    <w:multiLevelType w:val="hybridMultilevel"/>
    <w:tmpl w:val="DEF4EFE0"/>
    <w:lvl w:ilvl="0" w:tplc="2F206D48">
      <w:start w:val="1"/>
      <w:numFmt w:val="decimal"/>
      <w:lvlText w:val="（%1）"/>
      <w:lvlJc w:val="left"/>
      <w:pPr>
        <w:ind w:left="2422" w:hanging="720"/>
      </w:pPr>
      <w:rPr>
        <w:rFonts w:hint="default"/>
        <w:b/>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56A4555"/>
    <w:multiLevelType w:val="hybridMultilevel"/>
    <w:tmpl w:val="82B61C62"/>
    <w:lvl w:ilvl="0" w:tplc="A31C1866">
      <w:start w:val="2016"/>
      <w:numFmt w:val="decimal"/>
      <w:lvlText w:val="%1年"/>
      <w:lvlJc w:val="left"/>
      <w:pPr>
        <w:tabs>
          <w:tab w:val="num" w:pos="1365"/>
        </w:tabs>
        <w:ind w:left="1365" w:hanging="13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num>
  <w:num w:numId="3">
    <w:abstractNumId w:val="0"/>
  </w:num>
  <w:num w:numId="4">
    <w:abstractNumId w:val="6"/>
  </w:num>
  <w:num w:numId="5">
    <w:abstractNumId w:val="8"/>
  </w:num>
  <w:num w:numId="6">
    <w:abstractNumId w:val="4"/>
  </w:num>
  <w:num w:numId="7">
    <w:abstractNumId w:val="9"/>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1F"/>
    <w:rsid w:val="00005C6E"/>
    <w:rsid w:val="000529FF"/>
    <w:rsid w:val="00083051"/>
    <w:rsid w:val="00087C33"/>
    <w:rsid w:val="00090A20"/>
    <w:rsid w:val="000F25CB"/>
    <w:rsid w:val="000F543C"/>
    <w:rsid w:val="00104FE3"/>
    <w:rsid w:val="00117ED4"/>
    <w:rsid w:val="00141BFC"/>
    <w:rsid w:val="00141D95"/>
    <w:rsid w:val="00144F95"/>
    <w:rsid w:val="00156C47"/>
    <w:rsid w:val="00167A1F"/>
    <w:rsid w:val="001C7091"/>
    <w:rsid w:val="001D2E28"/>
    <w:rsid w:val="001D6677"/>
    <w:rsid w:val="001F1E75"/>
    <w:rsid w:val="001F2728"/>
    <w:rsid w:val="00221D9E"/>
    <w:rsid w:val="0024028A"/>
    <w:rsid w:val="00274A2B"/>
    <w:rsid w:val="0028040A"/>
    <w:rsid w:val="002B6014"/>
    <w:rsid w:val="002B6D60"/>
    <w:rsid w:val="002E097A"/>
    <w:rsid w:val="00310FBD"/>
    <w:rsid w:val="00326704"/>
    <w:rsid w:val="00346CB3"/>
    <w:rsid w:val="003660EA"/>
    <w:rsid w:val="0039124C"/>
    <w:rsid w:val="00392987"/>
    <w:rsid w:val="003B776B"/>
    <w:rsid w:val="003E67A7"/>
    <w:rsid w:val="003E68D5"/>
    <w:rsid w:val="003F5FC6"/>
    <w:rsid w:val="004343B0"/>
    <w:rsid w:val="00443CF4"/>
    <w:rsid w:val="0047503C"/>
    <w:rsid w:val="004D0355"/>
    <w:rsid w:val="004D2985"/>
    <w:rsid w:val="004D3867"/>
    <w:rsid w:val="004E6F5B"/>
    <w:rsid w:val="00540F74"/>
    <w:rsid w:val="00546389"/>
    <w:rsid w:val="00586D07"/>
    <w:rsid w:val="005A564D"/>
    <w:rsid w:val="005B7726"/>
    <w:rsid w:val="005C2F46"/>
    <w:rsid w:val="005D06C1"/>
    <w:rsid w:val="006074F7"/>
    <w:rsid w:val="00666845"/>
    <w:rsid w:val="006C63B5"/>
    <w:rsid w:val="006F3B29"/>
    <w:rsid w:val="00720352"/>
    <w:rsid w:val="00726D26"/>
    <w:rsid w:val="007318FC"/>
    <w:rsid w:val="007356CD"/>
    <w:rsid w:val="00751194"/>
    <w:rsid w:val="00773E3B"/>
    <w:rsid w:val="00783BB2"/>
    <w:rsid w:val="007974B8"/>
    <w:rsid w:val="007A199D"/>
    <w:rsid w:val="007E1E8A"/>
    <w:rsid w:val="007F06E1"/>
    <w:rsid w:val="00816CB8"/>
    <w:rsid w:val="00824E49"/>
    <w:rsid w:val="0082625D"/>
    <w:rsid w:val="00834E3A"/>
    <w:rsid w:val="008D1FAD"/>
    <w:rsid w:val="008D7E53"/>
    <w:rsid w:val="008F18AD"/>
    <w:rsid w:val="00902719"/>
    <w:rsid w:val="00906115"/>
    <w:rsid w:val="00910731"/>
    <w:rsid w:val="00925E1B"/>
    <w:rsid w:val="00935C2C"/>
    <w:rsid w:val="00941FCA"/>
    <w:rsid w:val="0095209C"/>
    <w:rsid w:val="009605A0"/>
    <w:rsid w:val="00967328"/>
    <w:rsid w:val="009704B7"/>
    <w:rsid w:val="0099599C"/>
    <w:rsid w:val="009A3C1F"/>
    <w:rsid w:val="009A5AC4"/>
    <w:rsid w:val="00A06217"/>
    <w:rsid w:val="00A22AA7"/>
    <w:rsid w:val="00A24797"/>
    <w:rsid w:val="00A6610B"/>
    <w:rsid w:val="00AB6C17"/>
    <w:rsid w:val="00AD7801"/>
    <w:rsid w:val="00B122CF"/>
    <w:rsid w:val="00B40AE7"/>
    <w:rsid w:val="00B46E53"/>
    <w:rsid w:val="00B5580C"/>
    <w:rsid w:val="00B62B46"/>
    <w:rsid w:val="00B82BC6"/>
    <w:rsid w:val="00B90E1F"/>
    <w:rsid w:val="00B923E5"/>
    <w:rsid w:val="00BD38D4"/>
    <w:rsid w:val="00C16D4C"/>
    <w:rsid w:val="00C178D7"/>
    <w:rsid w:val="00C24E06"/>
    <w:rsid w:val="00C557A1"/>
    <w:rsid w:val="00C610BD"/>
    <w:rsid w:val="00C86E50"/>
    <w:rsid w:val="00CA4BD2"/>
    <w:rsid w:val="00CD2408"/>
    <w:rsid w:val="00CF5D39"/>
    <w:rsid w:val="00D02C8C"/>
    <w:rsid w:val="00D069C8"/>
    <w:rsid w:val="00D112D8"/>
    <w:rsid w:val="00D62803"/>
    <w:rsid w:val="00D75CA5"/>
    <w:rsid w:val="00DC3074"/>
    <w:rsid w:val="00DD4A40"/>
    <w:rsid w:val="00DE184F"/>
    <w:rsid w:val="00DF6225"/>
    <w:rsid w:val="00E02FAD"/>
    <w:rsid w:val="00E32378"/>
    <w:rsid w:val="00E87987"/>
    <w:rsid w:val="00E939BF"/>
    <w:rsid w:val="00EA235D"/>
    <w:rsid w:val="00ED3C85"/>
    <w:rsid w:val="00EF5C7A"/>
    <w:rsid w:val="00F13DEE"/>
    <w:rsid w:val="00F221C0"/>
    <w:rsid w:val="00F525DC"/>
    <w:rsid w:val="00F5371D"/>
    <w:rsid w:val="00F97DD9"/>
    <w:rsid w:val="00FA603E"/>
    <w:rsid w:val="00FB6F3A"/>
    <w:rsid w:val="00FC5A20"/>
    <w:rsid w:val="00FE3362"/>
    <w:rsid w:val="00FE48AC"/>
    <w:rsid w:val="00FE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51"/>
    <w:pPr>
      <w:widowControl w:val="0"/>
      <w:jc w:val="both"/>
    </w:pPr>
    <w:rPr>
      <w:kern w:val="2"/>
      <w:sz w:val="21"/>
      <w:szCs w:val="24"/>
    </w:rPr>
  </w:style>
  <w:style w:type="paragraph" w:styleId="1">
    <w:name w:val="heading 1"/>
    <w:aliases w:val="TCS标题 1,h1,H1,PIM 1,章节,1st level,heading 1,LN,Part,Chapter Heading,第一章,Section Head,l1,1,H11,H12,H13,H14,H15,H16,H17,Heading 0,Fab-1,(A-1),Title1,Appendix,卷标题,Level 1 Topic Heading,标书1,L1,boc,aa章标题,Heading One,第*部分,第A章,H111,H112,I1,H121,H131,H141"/>
    <w:basedOn w:val="10"/>
    <w:next w:val="a"/>
    <w:link w:val="1Char"/>
    <w:autoRedefine/>
    <w:qFormat/>
    <w:rsid w:val="00902719"/>
    <w:pPr>
      <w:keepNext/>
      <w:keepLines/>
      <w:pageBreakBefore/>
      <w:spacing w:beforeLines="50" w:afterLines="50" w:line="360" w:lineRule="auto"/>
      <w:jc w:val="left"/>
      <w:outlineLvl w:val="0"/>
    </w:pPr>
    <w:rPr>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0E1F"/>
    <w:rPr>
      <w:rFonts w:ascii="宋体" w:hAnsi="Courier New"/>
      <w:szCs w:val="20"/>
    </w:rPr>
  </w:style>
  <w:style w:type="character" w:customStyle="1" w:styleId="Char">
    <w:name w:val="纯文本 Char"/>
    <w:link w:val="a3"/>
    <w:rsid w:val="00B90E1F"/>
    <w:rPr>
      <w:rFonts w:ascii="宋体" w:eastAsia="宋体" w:hAnsi="Courier New"/>
      <w:kern w:val="2"/>
      <w:sz w:val="21"/>
      <w:lang w:val="en-US" w:eastAsia="zh-CN" w:bidi="ar-SA"/>
    </w:rPr>
  </w:style>
  <w:style w:type="character" w:styleId="a4">
    <w:name w:val="Hyperlink"/>
    <w:rsid w:val="00B90E1F"/>
    <w:rPr>
      <w:color w:val="0000FF"/>
      <w:u w:val="single"/>
    </w:rPr>
  </w:style>
  <w:style w:type="paragraph" w:styleId="a5">
    <w:name w:val="header"/>
    <w:basedOn w:val="a"/>
    <w:link w:val="Char0"/>
    <w:rsid w:val="003E67A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E67A7"/>
    <w:rPr>
      <w:kern w:val="2"/>
      <w:sz w:val="18"/>
      <w:szCs w:val="18"/>
    </w:rPr>
  </w:style>
  <w:style w:type="paragraph" w:styleId="a6">
    <w:name w:val="footer"/>
    <w:basedOn w:val="a"/>
    <w:link w:val="Char1"/>
    <w:rsid w:val="003E67A7"/>
    <w:pPr>
      <w:tabs>
        <w:tab w:val="center" w:pos="4153"/>
        <w:tab w:val="right" w:pos="8306"/>
      </w:tabs>
      <w:snapToGrid w:val="0"/>
      <w:jc w:val="left"/>
    </w:pPr>
    <w:rPr>
      <w:sz w:val="18"/>
      <w:szCs w:val="18"/>
    </w:rPr>
  </w:style>
  <w:style w:type="character" w:customStyle="1" w:styleId="Char1">
    <w:name w:val="页脚 Char"/>
    <w:link w:val="a6"/>
    <w:rsid w:val="003E67A7"/>
    <w:rPr>
      <w:kern w:val="2"/>
      <w:sz w:val="18"/>
      <w:szCs w:val="18"/>
    </w:rPr>
  </w:style>
  <w:style w:type="paragraph" w:customStyle="1" w:styleId="CharChar3CharChar">
    <w:name w:val="Char Char3 Char Char"/>
    <w:basedOn w:val="a"/>
    <w:rsid w:val="001F1E75"/>
    <w:pPr>
      <w:widowControl/>
      <w:spacing w:afterLines="50" w:line="240" w:lineRule="exact"/>
      <w:jc w:val="left"/>
    </w:pPr>
    <w:rPr>
      <w:rFonts w:ascii="Verdana" w:hAnsi="Verdana"/>
      <w:kern w:val="0"/>
      <w:sz w:val="20"/>
      <w:szCs w:val="20"/>
      <w:lang w:eastAsia="en-US"/>
    </w:rPr>
  </w:style>
  <w:style w:type="table" w:styleId="a7">
    <w:name w:val="Table Grid"/>
    <w:basedOn w:val="a1"/>
    <w:rsid w:val="0028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qFormat/>
    <w:rsid w:val="00902719"/>
    <w:pPr>
      <w:ind w:firstLineChars="200" w:firstLine="420"/>
    </w:pPr>
    <w:rPr>
      <w:rFonts w:ascii="等线" w:eastAsia="等线" w:hAnsi="等线"/>
      <w:szCs w:val="22"/>
    </w:rPr>
  </w:style>
  <w:style w:type="character" w:customStyle="1" w:styleId="Char2">
    <w:name w:val="列出段落 Char"/>
    <w:link w:val="a8"/>
    <w:rsid w:val="00902719"/>
    <w:rPr>
      <w:rFonts w:ascii="等线" w:eastAsia="等线" w:hAnsi="等线"/>
      <w:kern w:val="2"/>
      <w:sz w:val="21"/>
      <w:szCs w:val="22"/>
    </w:rPr>
  </w:style>
  <w:style w:type="character" w:customStyle="1" w:styleId="1Char">
    <w:name w:val="标题 1 Char"/>
    <w:aliases w:val="TCS标题 1 Char,h1 Char,H1 Char,PIM 1 Char,章节 Char,1st level Char,heading 1 Char,LN Char,Part Char,Chapter Heading Char,第一章 Char,Section Head Char,l1 Char,1 Char,H11 Char,H12 Char,H13 Char,H14 Char,H15 Char,H16 Char,H17 Char,Heading 0 Char"/>
    <w:link w:val="1"/>
    <w:rsid w:val="00902719"/>
    <w:rPr>
      <w:b/>
      <w:bCs/>
      <w:kern w:val="44"/>
      <w:sz w:val="28"/>
      <w:szCs w:val="28"/>
    </w:rPr>
  </w:style>
  <w:style w:type="paragraph" w:styleId="10">
    <w:name w:val="index 1"/>
    <w:basedOn w:val="a"/>
    <w:next w:val="a"/>
    <w:autoRedefine/>
    <w:rsid w:val="00902719"/>
  </w:style>
  <w:style w:type="paragraph" w:styleId="a9">
    <w:name w:val="Body Text"/>
    <w:basedOn w:val="a"/>
    <w:link w:val="Char3"/>
    <w:rsid w:val="0099599C"/>
    <w:pPr>
      <w:adjustRightInd w:val="0"/>
      <w:spacing w:line="360" w:lineRule="atLeast"/>
      <w:jc w:val="left"/>
      <w:textAlignment w:val="baseline"/>
    </w:pPr>
    <w:rPr>
      <w:kern w:val="0"/>
      <w:sz w:val="24"/>
      <w:szCs w:val="20"/>
      <w:lang w:val="x-none" w:eastAsia="x-none"/>
    </w:rPr>
  </w:style>
  <w:style w:type="character" w:customStyle="1" w:styleId="Char3">
    <w:name w:val="正文文本 Char"/>
    <w:basedOn w:val="a0"/>
    <w:link w:val="a9"/>
    <w:rsid w:val="0099599C"/>
    <w:rPr>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51"/>
    <w:pPr>
      <w:widowControl w:val="0"/>
      <w:jc w:val="both"/>
    </w:pPr>
    <w:rPr>
      <w:kern w:val="2"/>
      <w:sz w:val="21"/>
      <w:szCs w:val="24"/>
    </w:rPr>
  </w:style>
  <w:style w:type="paragraph" w:styleId="1">
    <w:name w:val="heading 1"/>
    <w:aliases w:val="TCS标题 1,h1,H1,PIM 1,章节,1st level,heading 1,LN,Part,Chapter Heading,第一章,Section Head,l1,1,H11,H12,H13,H14,H15,H16,H17,Heading 0,Fab-1,(A-1),Title1,Appendix,卷标题,Level 1 Topic Heading,标书1,L1,boc,aa章标题,Heading One,第*部分,第A章,H111,H112,I1,H121,H131,H141"/>
    <w:basedOn w:val="10"/>
    <w:next w:val="a"/>
    <w:link w:val="1Char"/>
    <w:autoRedefine/>
    <w:qFormat/>
    <w:rsid w:val="00902719"/>
    <w:pPr>
      <w:keepNext/>
      <w:keepLines/>
      <w:pageBreakBefore/>
      <w:spacing w:beforeLines="50" w:afterLines="50" w:line="360" w:lineRule="auto"/>
      <w:jc w:val="left"/>
      <w:outlineLvl w:val="0"/>
    </w:pPr>
    <w:rPr>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0E1F"/>
    <w:rPr>
      <w:rFonts w:ascii="宋体" w:hAnsi="Courier New"/>
      <w:szCs w:val="20"/>
    </w:rPr>
  </w:style>
  <w:style w:type="character" w:customStyle="1" w:styleId="Char">
    <w:name w:val="纯文本 Char"/>
    <w:link w:val="a3"/>
    <w:rsid w:val="00B90E1F"/>
    <w:rPr>
      <w:rFonts w:ascii="宋体" w:eastAsia="宋体" w:hAnsi="Courier New"/>
      <w:kern w:val="2"/>
      <w:sz w:val="21"/>
      <w:lang w:val="en-US" w:eastAsia="zh-CN" w:bidi="ar-SA"/>
    </w:rPr>
  </w:style>
  <w:style w:type="character" w:styleId="a4">
    <w:name w:val="Hyperlink"/>
    <w:rsid w:val="00B90E1F"/>
    <w:rPr>
      <w:color w:val="0000FF"/>
      <w:u w:val="single"/>
    </w:rPr>
  </w:style>
  <w:style w:type="paragraph" w:styleId="a5">
    <w:name w:val="header"/>
    <w:basedOn w:val="a"/>
    <w:link w:val="Char0"/>
    <w:rsid w:val="003E67A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E67A7"/>
    <w:rPr>
      <w:kern w:val="2"/>
      <w:sz w:val="18"/>
      <w:szCs w:val="18"/>
    </w:rPr>
  </w:style>
  <w:style w:type="paragraph" w:styleId="a6">
    <w:name w:val="footer"/>
    <w:basedOn w:val="a"/>
    <w:link w:val="Char1"/>
    <w:rsid w:val="003E67A7"/>
    <w:pPr>
      <w:tabs>
        <w:tab w:val="center" w:pos="4153"/>
        <w:tab w:val="right" w:pos="8306"/>
      </w:tabs>
      <w:snapToGrid w:val="0"/>
      <w:jc w:val="left"/>
    </w:pPr>
    <w:rPr>
      <w:sz w:val="18"/>
      <w:szCs w:val="18"/>
    </w:rPr>
  </w:style>
  <w:style w:type="character" w:customStyle="1" w:styleId="Char1">
    <w:name w:val="页脚 Char"/>
    <w:link w:val="a6"/>
    <w:rsid w:val="003E67A7"/>
    <w:rPr>
      <w:kern w:val="2"/>
      <w:sz w:val="18"/>
      <w:szCs w:val="18"/>
    </w:rPr>
  </w:style>
  <w:style w:type="paragraph" w:customStyle="1" w:styleId="CharChar3CharChar">
    <w:name w:val="Char Char3 Char Char"/>
    <w:basedOn w:val="a"/>
    <w:rsid w:val="001F1E75"/>
    <w:pPr>
      <w:widowControl/>
      <w:spacing w:afterLines="50" w:line="240" w:lineRule="exact"/>
      <w:jc w:val="left"/>
    </w:pPr>
    <w:rPr>
      <w:rFonts w:ascii="Verdana" w:hAnsi="Verdana"/>
      <w:kern w:val="0"/>
      <w:sz w:val="20"/>
      <w:szCs w:val="20"/>
      <w:lang w:eastAsia="en-US"/>
    </w:rPr>
  </w:style>
  <w:style w:type="table" w:styleId="a7">
    <w:name w:val="Table Grid"/>
    <w:basedOn w:val="a1"/>
    <w:rsid w:val="0028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qFormat/>
    <w:rsid w:val="00902719"/>
    <w:pPr>
      <w:ind w:firstLineChars="200" w:firstLine="420"/>
    </w:pPr>
    <w:rPr>
      <w:rFonts w:ascii="等线" w:eastAsia="等线" w:hAnsi="等线"/>
      <w:szCs w:val="22"/>
    </w:rPr>
  </w:style>
  <w:style w:type="character" w:customStyle="1" w:styleId="Char2">
    <w:name w:val="列出段落 Char"/>
    <w:link w:val="a8"/>
    <w:rsid w:val="00902719"/>
    <w:rPr>
      <w:rFonts w:ascii="等线" w:eastAsia="等线" w:hAnsi="等线"/>
      <w:kern w:val="2"/>
      <w:sz w:val="21"/>
      <w:szCs w:val="22"/>
    </w:rPr>
  </w:style>
  <w:style w:type="character" w:customStyle="1" w:styleId="1Char">
    <w:name w:val="标题 1 Char"/>
    <w:aliases w:val="TCS标题 1 Char,h1 Char,H1 Char,PIM 1 Char,章节 Char,1st level Char,heading 1 Char,LN Char,Part Char,Chapter Heading Char,第一章 Char,Section Head Char,l1 Char,1 Char,H11 Char,H12 Char,H13 Char,H14 Char,H15 Char,H16 Char,H17 Char,Heading 0 Char"/>
    <w:link w:val="1"/>
    <w:rsid w:val="00902719"/>
    <w:rPr>
      <w:b/>
      <w:bCs/>
      <w:kern w:val="44"/>
      <w:sz w:val="28"/>
      <w:szCs w:val="28"/>
    </w:rPr>
  </w:style>
  <w:style w:type="paragraph" w:styleId="10">
    <w:name w:val="index 1"/>
    <w:basedOn w:val="a"/>
    <w:next w:val="a"/>
    <w:autoRedefine/>
    <w:rsid w:val="00902719"/>
  </w:style>
  <w:style w:type="paragraph" w:styleId="a9">
    <w:name w:val="Body Text"/>
    <w:basedOn w:val="a"/>
    <w:link w:val="Char3"/>
    <w:rsid w:val="0099599C"/>
    <w:pPr>
      <w:adjustRightInd w:val="0"/>
      <w:spacing w:line="360" w:lineRule="atLeast"/>
      <w:jc w:val="left"/>
      <w:textAlignment w:val="baseline"/>
    </w:pPr>
    <w:rPr>
      <w:kern w:val="0"/>
      <w:sz w:val="24"/>
      <w:szCs w:val="20"/>
      <w:lang w:val="x-none" w:eastAsia="x-none"/>
    </w:rPr>
  </w:style>
  <w:style w:type="character" w:customStyle="1" w:styleId="Char3">
    <w:name w:val="正文文本 Char"/>
    <w:basedOn w:val="a0"/>
    <w:link w:val="a9"/>
    <w:rsid w:val="0099599C"/>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0238">
      <w:bodyDiv w:val="1"/>
      <w:marLeft w:val="0"/>
      <w:marRight w:val="0"/>
      <w:marTop w:val="0"/>
      <w:marBottom w:val="0"/>
      <w:divBdr>
        <w:top w:val="none" w:sz="0" w:space="0" w:color="auto"/>
        <w:left w:val="none" w:sz="0" w:space="0" w:color="auto"/>
        <w:bottom w:val="none" w:sz="0" w:space="0" w:color="auto"/>
        <w:right w:val="none" w:sz="0" w:space="0" w:color="auto"/>
      </w:divBdr>
    </w:div>
    <w:div w:id="102113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1429</Words>
  <Characters>147</Characters>
  <Application>Microsoft Office Word</Application>
  <DocSecurity>0</DocSecurity>
  <Lines>1</Lines>
  <Paragraphs>3</Paragraphs>
  <ScaleCrop>false</ScaleCrop>
  <Company>Lenovo (Beijing) Limited</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龙站机房改造采购需求书</dc:title>
  <dc:creator>suiruizhi</dc:creator>
  <cp:lastModifiedBy>huanghua</cp:lastModifiedBy>
  <cp:revision>9</cp:revision>
  <cp:lastPrinted>2016-08-26T00:03:00Z</cp:lastPrinted>
  <dcterms:created xsi:type="dcterms:W3CDTF">2017-08-17T10:37:00Z</dcterms:created>
  <dcterms:modified xsi:type="dcterms:W3CDTF">2017-08-18T06:09:00Z</dcterms:modified>
</cp:coreProperties>
</file>